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2147483648" w:beforeAutospacing="0" w:after="0" w:afterLines="0" w:afterAutospacing="0" w:line="600" w:lineRule="exact"/>
        <w:ind w:left="1417" w:right="1502"/>
        <w:jc w:val="center"/>
        <w:textAlignment w:val="auto"/>
        <w:outlineLvl w:val="1"/>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kern w:val="0"/>
          <w:szCs w:val="44"/>
          <w:lang w:eastAsia="en-US"/>
        </w:rPr>
        <w:t>202</w:t>
      </w:r>
      <w:r>
        <w:rPr>
          <w:rFonts w:hint="default" w:ascii="Times New Roman" w:hAnsi="Times New Roman" w:eastAsia="方正小标宋简体" w:cs="Times New Roman"/>
          <w:b w:val="0"/>
          <w:bCs w:val="0"/>
          <w:kern w:val="0"/>
          <w:szCs w:val="44"/>
          <w:lang w:val="en-US" w:eastAsia="zh-CN"/>
        </w:rPr>
        <w:t>3</w:t>
      </w:r>
      <w:r>
        <w:rPr>
          <w:rFonts w:hint="default" w:ascii="Times New Roman" w:hAnsi="Times New Roman" w:eastAsia="方正小标宋简体" w:cs="Times New Roman"/>
          <w:b w:val="0"/>
          <w:bCs w:val="0"/>
        </w:rPr>
        <w:t>年楚雄州</w:t>
      </w:r>
      <w:bookmarkStart w:id="0" w:name="_GoBack"/>
      <w:bookmarkEnd w:id="0"/>
      <w:r>
        <w:rPr>
          <w:rFonts w:hint="default" w:ascii="Times New Roman" w:hAnsi="Times New Roman" w:eastAsia="方正小标宋简体" w:cs="Times New Roman"/>
          <w:b w:val="0"/>
          <w:bCs w:val="0"/>
        </w:rPr>
        <w:t>社会保险基金预算收支科目变动说明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一、202</w:t>
      </w:r>
      <w:r>
        <w:rPr>
          <w:rFonts w:hint="default" w:ascii="Times New Roman" w:hAnsi="Times New Roman" w:eastAsia="方正黑体简体" w:cs="Times New Roman"/>
          <w:sz w:val="32"/>
          <w:szCs w:val="32"/>
          <w:lang w:val="en-US" w:eastAsia="zh-CN"/>
        </w:rPr>
        <w:t>3</w:t>
      </w:r>
      <w:r>
        <w:rPr>
          <w:rFonts w:hint="default" w:ascii="Times New Roman" w:hAnsi="Times New Roman" w:eastAsia="方正黑体简体" w:cs="Times New Roman"/>
          <w:sz w:val="32"/>
          <w:szCs w:val="32"/>
        </w:rPr>
        <w:t>年全州社保基金收入情况分析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全州收入为各项基金收入小计数之和，不含省、州（市）、县（市、区）之间上级补助收入、下级上解收入。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2.企业职工基本养老保险基金收入</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年增加，主要原因</w:t>
      </w:r>
      <w:r>
        <w:rPr>
          <w:rFonts w:hint="default" w:ascii="Times New Roman" w:hAnsi="Times New Roman" w:eastAsia="方正仿宋简体" w:cs="Times New Roman"/>
          <w:sz w:val="32"/>
          <w:szCs w:val="32"/>
          <w:lang w:eastAsia="zh-CN"/>
        </w:rPr>
        <w:t>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一是2023</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企业职工养老保险</w:t>
      </w:r>
      <w:r>
        <w:rPr>
          <w:rFonts w:hint="default" w:ascii="Times New Roman" w:hAnsi="Times New Roman" w:eastAsia="方正仿宋简体" w:cs="Times New Roman"/>
          <w:sz w:val="32"/>
          <w:szCs w:val="32"/>
        </w:rPr>
        <w:t>扩面增效成效显著，全州企业参保人数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实际缴费人数</w:t>
      </w:r>
      <w:r>
        <w:rPr>
          <w:rFonts w:hint="default" w:ascii="Times New Roman" w:hAnsi="Times New Roman" w:eastAsia="方正仿宋简体" w:cs="Times New Roman"/>
          <w:sz w:val="32"/>
          <w:szCs w:val="32"/>
          <w:lang w:eastAsia="zh-CN"/>
        </w:rPr>
        <w:t>均</w:t>
      </w:r>
      <w:r>
        <w:rPr>
          <w:rFonts w:hint="default" w:ascii="Times New Roman" w:hAnsi="Times New Roman" w:eastAsia="方正仿宋简体" w:cs="Times New Roman"/>
          <w:sz w:val="32"/>
          <w:szCs w:val="32"/>
        </w:rPr>
        <w:t>比上年增加，基金征缴收入增加</w:t>
      </w:r>
      <w:r>
        <w:rPr>
          <w:rFonts w:hint="default" w:ascii="Times New Roman" w:hAnsi="Times New Roman" w:eastAsia="方正仿宋简体" w:cs="Times New Roman"/>
          <w:sz w:val="32"/>
          <w:szCs w:val="32"/>
          <w:lang w:eastAsia="zh-CN"/>
        </w:rPr>
        <w:t>；二是按照《云南省阶段性缓缴社会保险会政策扩围延期实施办法》（</w:t>
      </w:r>
      <w:r>
        <w:rPr>
          <w:rFonts w:hint="default" w:ascii="Times New Roman" w:hAnsi="Times New Roman" w:eastAsia="方正仿宋简体" w:cs="Times New Roman"/>
          <w:sz w:val="32"/>
          <w:szCs w:val="32"/>
        </w:rPr>
        <w:t>云人社发〔2022〕</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），部分企业执行了缓缴社会保险费政策，</w:t>
      </w:r>
      <w:r>
        <w:rPr>
          <w:rFonts w:hint="default" w:ascii="Times New Roman" w:hAnsi="Times New Roman" w:eastAsia="方正仿宋简体" w:cs="Times New Roman"/>
          <w:sz w:val="32"/>
          <w:szCs w:val="32"/>
        </w:rPr>
        <w:t>2023年政策结束</w:t>
      </w:r>
      <w:r>
        <w:rPr>
          <w:rFonts w:hint="default" w:ascii="Times New Roman" w:hAnsi="Times New Roman" w:eastAsia="方正仿宋简体" w:cs="Times New Roman"/>
          <w:sz w:val="32"/>
          <w:szCs w:val="32"/>
          <w:lang w:eastAsia="zh-CN"/>
        </w:rPr>
        <w:t>后完成</w:t>
      </w:r>
      <w:r>
        <w:rPr>
          <w:rFonts w:hint="default" w:ascii="Times New Roman" w:hAnsi="Times New Roman" w:eastAsia="方正仿宋简体" w:cs="Times New Roman"/>
          <w:sz w:val="32"/>
          <w:szCs w:val="32"/>
        </w:rPr>
        <w:t>补缴，</w:t>
      </w:r>
      <w:r>
        <w:rPr>
          <w:rFonts w:hint="default" w:ascii="Times New Roman" w:hAnsi="Times New Roman" w:eastAsia="方正仿宋简体" w:cs="Times New Roman"/>
          <w:sz w:val="32"/>
          <w:szCs w:val="32"/>
          <w:lang w:eastAsia="zh-CN"/>
        </w:rPr>
        <w:t>保费收入增长</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.城乡居民基本养老保险基金收入</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w:t>
      </w:r>
      <w:r>
        <w:rPr>
          <w:rFonts w:hint="default" w:ascii="Times New Roman" w:hAnsi="Times New Roman" w:eastAsia="方正仿宋简体" w:cs="Times New Roman"/>
          <w:sz w:val="32"/>
          <w:szCs w:val="32"/>
          <w:lang w:eastAsia="zh-CN"/>
        </w:rPr>
        <w:t>中社会保险费收入、其他收入和转移收入与2022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相比波动较大</w:t>
      </w:r>
      <w:r>
        <w:rPr>
          <w:rFonts w:hint="default" w:ascii="Times New Roman" w:hAnsi="Times New Roman" w:eastAsia="方正仿宋简体" w:cs="Times New Roman"/>
          <w:sz w:val="32"/>
          <w:szCs w:val="32"/>
        </w:rPr>
        <w:t>，主要原因是：2023年16至59周岁正常缴费的被征地农民缴费补贴记账规则调整，由原记“个人缴费收入”调整到记“其他收入”</w:t>
      </w:r>
      <w:r>
        <w:rPr>
          <w:rFonts w:hint="default" w:ascii="Times New Roman" w:hAnsi="Times New Roman" w:eastAsia="方正仿宋简体" w:cs="Times New Roman"/>
          <w:sz w:val="32"/>
          <w:szCs w:val="32"/>
          <w:lang w:eastAsia="zh-CN"/>
        </w:rPr>
        <w:t>，60周岁以上被征地农民参加城乡居民养老保险享受参保补贴记账规则调整，由原记“转移收入”调整到记“其他收入”，再加上各县市跨年追回社会保险待遇，导致保费收入和转移收入减少，其他收入大幅增加；</w:t>
      </w:r>
      <w:r>
        <w:rPr>
          <w:rFonts w:hint="default" w:ascii="Times New Roman" w:hAnsi="Times New Roman" w:eastAsia="方正仿宋简体" w:cs="Times New Roman"/>
          <w:sz w:val="32"/>
          <w:szCs w:val="32"/>
          <w:u w:val="none"/>
          <w:lang w:eastAsia="zh-CN"/>
        </w:rPr>
        <w:t>同时</w:t>
      </w:r>
      <w:r>
        <w:rPr>
          <w:rFonts w:hint="default" w:ascii="Times New Roman" w:hAnsi="Times New Roman" w:eastAsia="方正仿宋简体" w:cs="Times New Roman"/>
          <w:sz w:val="32"/>
          <w:szCs w:val="32"/>
          <w:u w:val="none"/>
        </w:rPr>
        <w:t>部分经济条件好的参保人选择参加企业职工养老保险，暂停缴纳城乡养老保险</w:t>
      </w:r>
      <w:r>
        <w:rPr>
          <w:rFonts w:hint="default" w:ascii="Times New Roman" w:hAnsi="Times New Roman" w:eastAsia="方正仿宋简体" w:cs="Times New Roman"/>
          <w:sz w:val="32"/>
          <w:szCs w:val="32"/>
          <w:u w:val="none"/>
          <w:lang w:eastAsia="zh-CN"/>
        </w:rPr>
        <w:t>，也导致保费收入减少</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.机关事业单位基本养老保险基金收入</w:t>
      </w:r>
      <w:r>
        <w:rPr>
          <w:rFonts w:hint="default" w:ascii="Times New Roman" w:hAnsi="Times New Roman" w:eastAsia="方正仿宋简体" w:cs="Times New Roman"/>
          <w:sz w:val="32"/>
          <w:szCs w:val="32"/>
          <w:lang w:eastAsia="zh-CN"/>
        </w:rPr>
        <w:t>2023年决算数较2022年增加</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《云南省人力资源和社会保障厅</w:t>
      </w:r>
      <w:r>
        <w:rPr>
          <w:rFonts w:hint="default" w:ascii="Times New Roman" w:hAnsi="Times New Roman" w:eastAsia="方正仿宋简体" w:cs="Times New Roman"/>
          <w:sz w:val="32"/>
          <w:szCs w:val="32"/>
          <w:lang w:val="en-US" w:eastAsia="zh-CN"/>
        </w:rPr>
        <w:t xml:space="preserve"> 云南省财政厅关于调整机关事业单位工作人员养老保险缴费工资基数的通知》</w:t>
      </w:r>
      <w:r>
        <w:rPr>
          <w:rFonts w:hint="default" w:ascii="Times New Roman" w:hAnsi="Times New Roman" w:eastAsia="方正仿宋简体" w:cs="Times New Roman"/>
          <w:sz w:val="32"/>
          <w:szCs w:val="32"/>
        </w:rPr>
        <w:t>（云人社发〔2022〕19号），自2023年起按</w:t>
      </w:r>
      <w:r>
        <w:rPr>
          <w:rFonts w:hint="default" w:ascii="Times New Roman" w:hAnsi="Times New Roman" w:eastAsia="方正仿宋简体" w:cs="Times New Roman"/>
          <w:sz w:val="32"/>
          <w:szCs w:val="32"/>
          <w:lang w:eastAsia="zh-CN"/>
        </w:rPr>
        <w:t>新</w:t>
      </w:r>
      <w:r>
        <w:rPr>
          <w:rFonts w:hint="default" w:ascii="Times New Roman" w:hAnsi="Times New Roman" w:eastAsia="方正仿宋简体" w:cs="Times New Roman"/>
          <w:sz w:val="32"/>
          <w:szCs w:val="32"/>
        </w:rPr>
        <w:t>规定核定养老保险缴费工资基数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none"/>
        </w:rPr>
        <w:t>缴费基数增长</w:t>
      </w:r>
      <w:r>
        <w:rPr>
          <w:rFonts w:hint="default"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2023年清欠收入比</w:t>
      </w:r>
      <w:r>
        <w:rPr>
          <w:rFonts w:hint="default" w:ascii="Times New Roman" w:hAnsi="Times New Roman" w:eastAsia="方正仿宋简体" w:cs="Times New Roman"/>
          <w:sz w:val="32"/>
          <w:szCs w:val="32"/>
          <w:lang w:eastAsia="zh-CN"/>
        </w:rPr>
        <w:t>上</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多；三是2023年定期存款到期资金多，结息金额大，利息收入增加。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5.职工基本医疗保险基金收入2023年决算数较2022年降幅较大，主要原因有：一是2023年，我州规范公务员医疗补助会计核算，公务员个人账户收入不再转入职工基本医疗个人账户，其他收入</w:t>
      </w:r>
      <w:r>
        <w:rPr>
          <w:rFonts w:hint="default" w:ascii="Times New Roman" w:hAnsi="Times New Roman" w:eastAsia="方正仿宋简体" w:cs="Times New Roman"/>
          <w:sz w:val="32"/>
          <w:szCs w:val="32"/>
          <w:u w:val="none"/>
          <w:lang w:eastAsia="zh-CN"/>
        </w:rPr>
        <w:t>大幅</w:t>
      </w:r>
      <w:r>
        <w:rPr>
          <w:rFonts w:hint="default" w:ascii="Times New Roman" w:hAnsi="Times New Roman" w:eastAsia="方正仿宋简体" w:cs="Times New Roman"/>
          <w:sz w:val="32"/>
          <w:szCs w:val="32"/>
          <w:u w:val="none"/>
        </w:rPr>
        <w:t>减少</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二是2023年，我州下调缴费费率，单位缴费费率由原来的9%下调为6.8%，导致今年保费收入</w:t>
      </w:r>
      <w:r>
        <w:rPr>
          <w:rFonts w:hint="default" w:ascii="Times New Roman" w:hAnsi="Times New Roman" w:eastAsia="方正仿宋简体" w:cs="Times New Roman"/>
          <w:sz w:val="32"/>
          <w:szCs w:val="32"/>
          <w:u w:val="none"/>
          <w:lang w:eastAsia="zh-CN"/>
        </w:rPr>
        <w:t>较</w:t>
      </w:r>
      <w:r>
        <w:rPr>
          <w:rFonts w:hint="default" w:ascii="Times New Roman" w:hAnsi="Times New Roman" w:eastAsia="方正仿宋简体" w:cs="Times New Roman"/>
          <w:sz w:val="32"/>
          <w:szCs w:val="32"/>
          <w:u w:val="none"/>
        </w:rPr>
        <w:t>上年</w:t>
      </w:r>
      <w:r>
        <w:rPr>
          <w:rFonts w:hint="default" w:ascii="Times New Roman" w:hAnsi="Times New Roman" w:eastAsia="方正仿宋简体" w:cs="Times New Roman"/>
          <w:sz w:val="32"/>
          <w:szCs w:val="32"/>
          <w:u w:val="none"/>
          <w:lang w:eastAsia="zh-CN"/>
        </w:rPr>
        <w:t>下降</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6.城乡居民基本医疗保险基金收入2023年决算数较2022年增长。主要原因有：一是基本医疗保险费人均缴费标准从350元提高到380元，保费收入增加</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二是人均财政补助标准从610元提高到640元，财政补贴收入增加</w:t>
      </w:r>
      <w:r>
        <w:rPr>
          <w:rFonts w:hint="default" w:ascii="Times New Roman" w:hAnsi="Times New Roman" w:eastAsia="方正仿宋简体" w:cs="Times New Roman"/>
          <w:sz w:val="32"/>
          <w:szCs w:val="32"/>
          <w:u w:val="none"/>
          <w:lang w:eastAsia="zh-CN"/>
        </w:rPr>
        <w:t>；三是</w:t>
      </w:r>
      <w:r>
        <w:rPr>
          <w:rFonts w:hint="default" w:ascii="Times New Roman" w:hAnsi="Times New Roman" w:eastAsia="方正仿宋简体" w:cs="Times New Roman"/>
          <w:sz w:val="32"/>
          <w:szCs w:val="32"/>
          <w:u w:val="none"/>
          <w:lang w:val="en-US" w:eastAsia="zh-CN"/>
        </w:rPr>
        <w:t>2023年加大对定点医疗机构专项检查力度，收回违规资金与上年相比增幅较大，导致其他收入增幅较大</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7</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工伤</w:t>
      </w:r>
      <w:r>
        <w:rPr>
          <w:rFonts w:hint="default" w:ascii="Times New Roman" w:hAnsi="Times New Roman" w:eastAsia="方正仿宋简体" w:cs="Times New Roman"/>
          <w:sz w:val="32"/>
          <w:szCs w:val="32"/>
          <w:u w:val="none"/>
        </w:rPr>
        <w:t>保险基金收入</w:t>
      </w:r>
      <w:r>
        <w:rPr>
          <w:rFonts w:hint="default" w:ascii="Times New Roman" w:hAnsi="Times New Roman" w:eastAsia="方正仿宋简体" w:cs="Times New Roman"/>
          <w:sz w:val="32"/>
          <w:szCs w:val="32"/>
          <w:u w:val="none"/>
          <w:lang w:eastAsia="zh-CN"/>
        </w:rPr>
        <w:t>2023</w:t>
      </w:r>
      <w:r>
        <w:rPr>
          <w:rFonts w:hint="default" w:ascii="Times New Roman" w:hAnsi="Times New Roman" w:eastAsia="方正仿宋简体" w:cs="Times New Roman"/>
          <w:sz w:val="32"/>
          <w:szCs w:val="32"/>
          <w:u w:val="none"/>
        </w:rPr>
        <w:t>年决算数较</w:t>
      </w:r>
      <w:r>
        <w:rPr>
          <w:rFonts w:hint="default" w:ascii="Times New Roman" w:hAnsi="Times New Roman" w:eastAsia="方正仿宋简体" w:cs="Times New Roman"/>
          <w:sz w:val="32"/>
          <w:szCs w:val="32"/>
          <w:u w:val="none"/>
          <w:lang w:eastAsia="zh-CN"/>
        </w:rPr>
        <w:t>2022</w:t>
      </w:r>
      <w:r>
        <w:rPr>
          <w:rFonts w:hint="default" w:ascii="Times New Roman" w:hAnsi="Times New Roman" w:eastAsia="方正仿宋简体" w:cs="Times New Roman"/>
          <w:sz w:val="32"/>
          <w:szCs w:val="32"/>
          <w:u w:val="none"/>
        </w:rPr>
        <w:t>年</w:t>
      </w:r>
      <w:r>
        <w:rPr>
          <w:rFonts w:hint="default" w:ascii="Times New Roman" w:hAnsi="Times New Roman" w:eastAsia="方正仿宋简体" w:cs="Times New Roman"/>
          <w:sz w:val="32"/>
          <w:szCs w:val="32"/>
          <w:u w:val="none"/>
          <w:lang w:eastAsia="zh-CN"/>
        </w:rPr>
        <w:t>增加</w:t>
      </w:r>
      <w:r>
        <w:rPr>
          <w:rFonts w:hint="default" w:ascii="Times New Roman" w:hAnsi="Times New Roman" w:eastAsia="方正仿宋简体" w:cs="Times New Roman"/>
          <w:sz w:val="32"/>
          <w:szCs w:val="32"/>
          <w:u w:val="none"/>
        </w:rPr>
        <w:t>，主要原因</w:t>
      </w:r>
      <w:r>
        <w:rPr>
          <w:rFonts w:hint="default" w:ascii="Times New Roman" w:hAnsi="Times New Roman" w:eastAsia="方正仿宋简体" w:cs="Times New Roman"/>
          <w:sz w:val="32"/>
          <w:szCs w:val="32"/>
          <w:u w:val="none"/>
          <w:lang w:eastAsia="zh-CN"/>
        </w:rPr>
        <w:t>是：</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扩面增效成效显著，全州工伤参保人数增加，实际缴费人数增加，保费收入增加。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.失业保险基金收入</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有：一是</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2022年4月至2023年4月实施了缓缴政策，部分企业在2023年4月政策结束后集中补缴；二是2023年我州开展了失业保险费清欠专项行动，清理收回欠费数额较大，使得失业保险费收入增长</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利息收入：增减变化主要受存款结构和存款到期时间影响。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10.委托投资收益：增减变化主要受</w:t>
      </w:r>
      <w:r>
        <w:rPr>
          <w:rFonts w:hint="default" w:ascii="Times New Roman" w:hAnsi="Times New Roman" w:eastAsia="方正仿宋简体" w:cs="Times New Roman"/>
          <w:sz w:val="32"/>
          <w:szCs w:val="32"/>
        </w:rPr>
        <w:t>金融市场波动影响</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.转移收入：增减变化主要受转移人员变动影响，难以准确预估。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w:t>
      </w:r>
      <w:r>
        <w:rPr>
          <w:rFonts w:hint="default" w:ascii="Times New Roman" w:hAnsi="Times New Roman" w:eastAsia="方正黑体简体" w:cs="Times New Roman"/>
          <w:sz w:val="32"/>
          <w:szCs w:val="32"/>
          <w:lang w:eastAsia="zh-CN"/>
        </w:rPr>
        <w:t>2023</w:t>
      </w:r>
      <w:r>
        <w:rPr>
          <w:rFonts w:hint="default" w:ascii="Times New Roman" w:hAnsi="Times New Roman" w:eastAsia="方正黑体简体" w:cs="Times New Roman"/>
          <w:sz w:val="32"/>
          <w:szCs w:val="32"/>
        </w:rPr>
        <w:t>年全</w:t>
      </w:r>
      <w:r>
        <w:rPr>
          <w:rFonts w:hint="default" w:ascii="Times New Roman" w:hAnsi="Times New Roman" w:eastAsia="方正黑体简体" w:cs="Times New Roman"/>
          <w:sz w:val="32"/>
          <w:szCs w:val="32"/>
          <w:lang w:eastAsia="zh-CN"/>
        </w:rPr>
        <w:t>州</w:t>
      </w:r>
      <w:r>
        <w:rPr>
          <w:rFonts w:hint="default" w:ascii="Times New Roman" w:hAnsi="Times New Roman" w:eastAsia="方正黑体简体" w:cs="Times New Roman"/>
          <w:sz w:val="32"/>
          <w:szCs w:val="32"/>
        </w:rPr>
        <w:t>社保基金支出情况分析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1.全</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支出为各项基金支出小计数之和，不含省、州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、县（市、区）之间补助下级支出、上解上级支出。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rPr>
        <w:t>2.企业职工基本养老保险基金支出</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一是</w:t>
      </w:r>
      <w:r>
        <w:rPr>
          <w:rFonts w:hint="default" w:ascii="Times New Roman" w:hAnsi="Times New Roman" w:eastAsia="方正仿宋简体" w:cs="Times New Roman"/>
          <w:color w:val="auto"/>
          <w:sz w:val="32"/>
          <w:szCs w:val="32"/>
          <w:lang w:eastAsia="zh-CN"/>
        </w:rPr>
        <w:t>领取待遇人数增加和人均养老金水平提高导致基本养老金支出增长；二是受老龄化影响，2023年比上年死亡退休人员增加导致丧葬抚恤金支出增加；三是企业职工养老保险可以跨制度转移到机关养老保险，2023年全州跨制度转移人员较多，转移支出随之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城乡居民基本养老保险基金支出</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有</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一是</w:t>
      </w:r>
      <w:r>
        <w:rPr>
          <w:rFonts w:hint="default" w:ascii="Times New Roman" w:hAnsi="Times New Roman" w:eastAsia="方正仿宋简体" w:cs="Times New Roman"/>
          <w:color w:val="auto"/>
          <w:sz w:val="32"/>
          <w:szCs w:val="32"/>
        </w:rPr>
        <w:t>从2023年7月1日起，城乡居民基本养老保险基础养老金</w:t>
      </w:r>
      <w:r>
        <w:rPr>
          <w:rFonts w:hint="default" w:ascii="Times New Roman" w:hAnsi="Times New Roman" w:eastAsia="方正仿宋简体" w:cs="Times New Roman"/>
          <w:color w:val="auto"/>
          <w:sz w:val="32"/>
          <w:szCs w:val="32"/>
          <w:lang w:eastAsia="zh-CN"/>
        </w:rPr>
        <w:t>提标，以及</w:t>
      </w:r>
      <w:r>
        <w:rPr>
          <w:rFonts w:hint="default" w:ascii="Times New Roman" w:hAnsi="Times New Roman" w:eastAsia="方正仿宋简体" w:cs="Times New Roman"/>
          <w:color w:val="auto"/>
          <w:sz w:val="32"/>
          <w:szCs w:val="32"/>
        </w:rPr>
        <w:t>领取待遇人数增加</w:t>
      </w:r>
      <w:r>
        <w:rPr>
          <w:rFonts w:hint="default" w:ascii="Times New Roman" w:hAnsi="Times New Roman" w:eastAsia="方正仿宋简体" w:cs="Times New Roman"/>
          <w:color w:val="auto"/>
          <w:sz w:val="32"/>
          <w:szCs w:val="32"/>
          <w:lang w:eastAsia="zh-CN"/>
        </w:rPr>
        <w:t>使得</w:t>
      </w:r>
      <w:r>
        <w:rPr>
          <w:rFonts w:hint="default" w:ascii="Times New Roman" w:hAnsi="Times New Roman" w:eastAsia="方正仿宋简体" w:cs="Times New Roman"/>
          <w:color w:val="auto"/>
          <w:sz w:val="32"/>
          <w:szCs w:val="32"/>
        </w:rPr>
        <w:t>基础养老金支出</w:t>
      </w:r>
      <w:r>
        <w:rPr>
          <w:rFonts w:hint="default" w:ascii="Times New Roman" w:hAnsi="Times New Roman" w:eastAsia="方正仿宋简体" w:cs="Times New Roman"/>
          <w:color w:val="auto"/>
          <w:sz w:val="32"/>
          <w:szCs w:val="32"/>
          <w:lang w:eastAsia="zh-CN"/>
        </w:rPr>
        <w:t>增长；二是</w:t>
      </w:r>
      <w:r>
        <w:rPr>
          <w:rFonts w:hint="default" w:ascii="Times New Roman" w:hAnsi="Times New Roman" w:eastAsia="方正仿宋简体" w:cs="Times New Roman"/>
          <w:color w:val="auto"/>
          <w:sz w:val="32"/>
          <w:szCs w:val="32"/>
        </w:rPr>
        <w:t>被征地农民参保</w:t>
      </w:r>
      <w:r>
        <w:rPr>
          <w:rFonts w:hint="default" w:ascii="Times New Roman" w:hAnsi="Times New Roman" w:eastAsia="方正仿宋简体" w:cs="Times New Roman"/>
          <w:color w:val="auto"/>
          <w:sz w:val="32"/>
          <w:szCs w:val="32"/>
          <w:lang w:eastAsia="zh-CN"/>
        </w:rPr>
        <w:t>领取待遇人数增加导致</w:t>
      </w:r>
      <w:r>
        <w:rPr>
          <w:rFonts w:hint="default" w:ascii="Times New Roman" w:hAnsi="Times New Roman" w:eastAsia="方正仿宋简体" w:cs="Times New Roman"/>
          <w:color w:val="auto"/>
          <w:sz w:val="32"/>
          <w:szCs w:val="32"/>
        </w:rPr>
        <w:t>个人账户</w:t>
      </w:r>
      <w:r>
        <w:rPr>
          <w:rFonts w:hint="default" w:ascii="Times New Roman" w:hAnsi="Times New Roman" w:eastAsia="方正仿宋简体" w:cs="Times New Roman"/>
          <w:color w:val="auto"/>
          <w:sz w:val="32"/>
          <w:szCs w:val="32"/>
          <w:lang w:eastAsia="zh-CN"/>
        </w:rPr>
        <w:t>养老金支出增长；三是</w:t>
      </w:r>
      <w:r>
        <w:rPr>
          <w:rFonts w:hint="default" w:ascii="Times New Roman" w:hAnsi="Times New Roman" w:eastAsia="方正仿宋简体" w:cs="Times New Roman"/>
          <w:color w:val="auto"/>
          <w:sz w:val="32"/>
          <w:szCs w:val="32"/>
        </w:rPr>
        <w:t>支付标准</w:t>
      </w:r>
      <w:r>
        <w:rPr>
          <w:rFonts w:hint="default" w:ascii="Times New Roman" w:hAnsi="Times New Roman" w:eastAsia="方正仿宋简体" w:cs="Times New Roman"/>
          <w:color w:val="auto"/>
          <w:sz w:val="32"/>
          <w:szCs w:val="32"/>
          <w:lang w:eastAsia="zh-CN"/>
        </w:rPr>
        <w:t>提高和领取补助人数增加导致</w:t>
      </w:r>
      <w:r>
        <w:rPr>
          <w:rFonts w:hint="default" w:ascii="Times New Roman" w:hAnsi="Times New Roman" w:eastAsia="方正仿宋简体" w:cs="Times New Roman"/>
          <w:color w:val="auto"/>
          <w:sz w:val="32"/>
          <w:szCs w:val="32"/>
        </w:rPr>
        <w:t>丧葬补助金支出</w:t>
      </w:r>
      <w:r>
        <w:rPr>
          <w:rFonts w:hint="default" w:ascii="Times New Roman" w:hAnsi="Times New Roman" w:eastAsia="方正仿宋简体" w:cs="Times New Roman"/>
          <w:color w:val="auto"/>
          <w:sz w:val="32"/>
          <w:szCs w:val="32"/>
          <w:lang w:eastAsia="zh-CN"/>
        </w:rPr>
        <w:t>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机关事业单位</w:t>
      </w:r>
      <w:r>
        <w:rPr>
          <w:rFonts w:hint="default" w:ascii="Times New Roman" w:hAnsi="Times New Roman" w:eastAsia="方正仿宋简体" w:cs="Times New Roman"/>
          <w:sz w:val="32"/>
          <w:szCs w:val="32"/>
        </w:rPr>
        <w:t>基本养老保险基金支出</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一是</w:t>
      </w:r>
      <w:r>
        <w:rPr>
          <w:rFonts w:hint="default" w:ascii="Times New Roman" w:hAnsi="Times New Roman" w:eastAsia="方正仿宋简体" w:cs="Times New Roman"/>
          <w:color w:val="auto"/>
          <w:sz w:val="32"/>
          <w:szCs w:val="32"/>
        </w:rPr>
        <w:t>领取待遇人数增加</w:t>
      </w:r>
      <w:r>
        <w:rPr>
          <w:rFonts w:hint="default" w:ascii="Times New Roman" w:hAnsi="Times New Roman" w:eastAsia="方正仿宋简体" w:cs="Times New Roman"/>
          <w:color w:val="auto"/>
          <w:sz w:val="32"/>
          <w:szCs w:val="32"/>
          <w:lang w:eastAsia="zh-CN"/>
        </w:rPr>
        <w:t>，同时2023年退休人员调待，8月以后退休人员按新办法计发待遇，人均养老金较高；二是</w:t>
      </w:r>
      <w:r>
        <w:rPr>
          <w:rFonts w:hint="default" w:ascii="Times New Roman" w:hAnsi="Times New Roman" w:eastAsia="方正仿宋简体" w:cs="Times New Roman"/>
          <w:color w:val="auto"/>
          <w:sz w:val="32"/>
          <w:szCs w:val="32"/>
        </w:rPr>
        <w:t>发放清算历年基本养老金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中人清算后的补发待遇增加</w:t>
      </w:r>
      <w:r>
        <w:rPr>
          <w:rFonts w:hint="default" w:ascii="Times New Roman" w:hAnsi="Times New Roman" w:eastAsia="方正仿宋简体" w:cs="Times New Roman"/>
          <w:color w:val="auto"/>
          <w:sz w:val="32"/>
          <w:szCs w:val="32"/>
          <w:lang w:eastAsia="zh-CN"/>
        </w:rPr>
        <w:t>，使得</w:t>
      </w:r>
      <w:r>
        <w:rPr>
          <w:rFonts w:hint="default" w:ascii="Times New Roman" w:hAnsi="Times New Roman" w:eastAsia="方正仿宋简体" w:cs="Times New Roman"/>
          <w:color w:val="auto"/>
          <w:sz w:val="32"/>
          <w:szCs w:val="32"/>
        </w:rPr>
        <w:t>基本养老金支出</w:t>
      </w:r>
      <w:r>
        <w:rPr>
          <w:rFonts w:hint="default" w:ascii="Times New Roman" w:hAnsi="Times New Roman" w:eastAsia="方正仿宋简体" w:cs="Times New Roman"/>
          <w:color w:val="auto"/>
          <w:sz w:val="32"/>
          <w:szCs w:val="32"/>
          <w:lang w:eastAsia="zh-CN"/>
        </w:rPr>
        <w:t>增长</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5.职工基本医疗保险基金支出2023年决算数较2022年增长，主要原因是：2022年执行DRG付费的医疗机构不能正常结算，按照90%预付，剩余部分在2023年清算，导致待遇支出增长。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6.城乡居民基本医疗保险基金支出2023年决算数较2022年增长，主要原因有：一是2023年支出中包含清算2022年DRG清算费用，导致医疗保险待遇支出增长；二是2023年清算了上年疫苗支出费用导致其他支出大幅增长。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.失业保险基金支出</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有：一是政策调整后2023年失业保险基金稳岗返还比例降低导致社会保险待遇支出减少；二是失业补助金申领政策于2023年5月停止执行，同时申请一次性扩岗补助的企业减少，导致其他支出同比下降。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8.转移支出：增减变化主要受转移人员变动影响，难以准确预估。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9.其他支出：主要是按国家规定，其他非社会保险待遇性质的支出，难以准确预估。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w:t>
      </w:r>
      <w:r>
        <w:rPr>
          <w:rFonts w:hint="default" w:ascii="Times New Roman" w:hAnsi="Times New Roman" w:eastAsia="方正黑体简体" w:cs="Times New Roman"/>
          <w:sz w:val="32"/>
          <w:szCs w:val="32"/>
          <w:lang w:eastAsia="zh-CN"/>
        </w:rPr>
        <w:t>2023</w:t>
      </w:r>
      <w:r>
        <w:rPr>
          <w:rFonts w:hint="default" w:ascii="Times New Roman" w:hAnsi="Times New Roman" w:eastAsia="方正黑体简体" w:cs="Times New Roman"/>
          <w:sz w:val="32"/>
          <w:szCs w:val="32"/>
        </w:rPr>
        <w:t>年</w:t>
      </w:r>
      <w:r>
        <w:rPr>
          <w:rFonts w:hint="default" w:ascii="Times New Roman" w:hAnsi="Times New Roman" w:eastAsia="方正黑体简体" w:cs="Times New Roman"/>
          <w:sz w:val="32"/>
          <w:szCs w:val="32"/>
          <w:lang w:eastAsia="zh-CN"/>
        </w:rPr>
        <w:t>州</w:t>
      </w:r>
      <w:r>
        <w:rPr>
          <w:rFonts w:hint="default" w:ascii="Times New Roman" w:hAnsi="Times New Roman" w:eastAsia="方正黑体简体" w:cs="Times New Roman"/>
          <w:sz w:val="32"/>
          <w:szCs w:val="32"/>
        </w:rPr>
        <w:t>本级社保基金收入情况分析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本级收入为各项基金收入</w:t>
      </w:r>
      <w:r>
        <w:rPr>
          <w:rFonts w:hint="default" w:ascii="Times New Roman" w:hAnsi="Times New Roman" w:eastAsia="方正仿宋简体" w:cs="Times New Roman"/>
          <w:sz w:val="32"/>
          <w:szCs w:val="32"/>
          <w:lang w:eastAsia="zh-CN"/>
        </w:rPr>
        <w:t>小</w:t>
      </w:r>
      <w:r>
        <w:rPr>
          <w:rFonts w:hint="default" w:ascii="Times New Roman" w:hAnsi="Times New Roman" w:eastAsia="方正仿宋简体" w:cs="Times New Roman"/>
          <w:sz w:val="32"/>
          <w:szCs w:val="32"/>
        </w:rPr>
        <w:t>计数之和，</w:t>
      </w:r>
      <w:r>
        <w:rPr>
          <w:rFonts w:hint="default" w:ascii="Times New Roman" w:hAnsi="Times New Roman" w:eastAsia="方正仿宋简体" w:cs="Times New Roman"/>
          <w:sz w:val="32"/>
          <w:szCs w:val="32"/>
          <w:lang w:eastAsia="zh-CN"/>
        </w:rPr>
        <w:t>不</w:t>
      </w:r>
      <w:r>
        <w:rPr>
          <w:rFonts w:hint="default" w:ascii="Times New Roman" w:hAnsi="Times New Roman" w:eastAsia="方正仿宋简体" w:cs="Times New Roman"/>
          <w:sz w:val="32"/>
          <w:szCs w:val="32"/>
        </w:rPr>
        <w:t>含省、州（市）</w:t>
      </w:r>
      <w:r>
        <w:rPr>
          <w:rFonts w:hint="default" w:ascii="Times New Roman" w:hAnsi="Times New Roman" w:eastAsia="方正仿宋简体" w:cs="Times New Roman"/>
          <w:sz w:val="32"/>
          <w:szCs w:val="32"/>
          <w:lang w:eastAsia="zh-CN"/>
        </w:rPr>
        <w:t>、县（市、区）</w:t>
      </w:r>
      <w:r>
        <w:rPr>
          <w:rFonts w:hint="default" w:ascii="Times New Roman" w:hAnsi="Times New Roman" w:eastAsia="方正仿宋简体" w:cs="Times New Roman"/>
          <w:sz w:val="32"/>
          <w:szCs w:val="32"/>
        </w:rPr>
        <w:t>之间上级补助收入、下级上解收入。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城乡居民基本医疗</w:t>
      </w:r>
      <w:r>
        <w:rPr>
          <w:rFonts w:hint="default" w:ascii="Times New Roman" w:hAnsi="Times New Roman" w:eastAsia="方正仿宋简体" w:cs="Times New Roman"/>
          <w:sz w:val="32"/>
          <w:szCs w:val="32"/>
        </w:rPr>
        <w:t>保险基金</w:t>
      </w:r>
      <w:r>
        <w:rPr>
          <w:rFonts w:hint="default" w:ascii="Times New Roman" w:hAnsi="Times New Roman" w:eastAsia="方正仿宋简体" w:cs="Times New Roman"/>
          <w:sz w:val="32"/>
          <w:szCs w:val="32"/>
          <w:lang w:eastAsia="zh-CN"/>
        </w:rPr>
        <w:t>、城镇职工基本医疗保险基金州级</w:t>
      </w:r>
      <w:r>
        <w:rPr>
          <w:rFonts w:hint="default" w:ascii="Times New Roman" w:hAnsi="Times New Roman" w:eastAsia="方正仿宋简体" w:cs="Times New Roman"/>
          <w:sz w:val="32"/>
          <w:szCs w:val="32"/>
        </w:rPr>
        <w:t>统收统支后，</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本级填列全</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3.州本级不涉及城乡居民基本养老保险</w:t>
      </w:r>
      <w:r>
        <w:rPr>
          <w:rFonts w:hint="default" w:ascii="Times New Roman" w:hAnsi="Times New Roman" w:eastAsia="方正仿宋简体" w:cs="Times New Roman"/>
          <w:sz w:val="32"/>
          <w:szCs w:val="32"/>
        </w:rPr>
        <w:t>收入、支出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lang w:val="en-US" w:eastAsia="zh-CN"/>
        </w:rPr>
        <w:t>4.企业职工基本养老保险基金收入2023年决算数较2022年增加，主要原因是</w:t>
      </w:r>
      <w:r>
        <w:rPr>
          <w:rFonts w:hint="default" w:ascii="Times New Roman" w:hAnsi="Times New Roman" w:eastAsia="方正仿宋简体" w:cs="Times New Roman"/>
          <w:sz w:val="32"/>
          <w:szCs w:val="32"/>
          <w:u w:val="none"/>
          <w:lang w:val="en-US" w:eastAsia="zh-CN"/>
        </w:rPr>
        <w:t>：2023年全州企业参保人数、实际缴费人数均比上年增加，城镇单位就业人员平均工资上涨，基金征缴收入增加。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5.机关事业单位基本养老保险基金收入2023年决算数较2022年增幅较大，主要原因有：一是我州重新调整了中央财政补贴分配方案，州本级分配金额较上年同期增加；二是由于政策变化，2023年人均缴费基数较上年增长，使得当期保费收入增幅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职工基本医疗保险基金收入2023年决算数较2022年降幅较大，主要原因有：一是2023年，我州规范公务员医疗补助会计核算，公务员个人账户收入不再转入职工基本医疗个人账户，其他收入大幅减少；二是2023年，我州下调缴费费率，单位缴费费率由原来的9%下调为6.8%，导致今年保费收入较上年下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lang w:val="en-US" w:eastAsia="zh-CN"/>
        </w:rPr>
        <w:t>7.城乡居民基本医疗保险基金收入2023年决算数较2022年增长。主要原因有：一是基本医疗保险费人均缴费标准从350元提高到380元，保费收入增加；二是人均财政补助标准从610元提高到640元，财政补贴收入增加；三是2023年加大对定点医疗机构专项检查力度，收回违规资金与上年相比增幅较大，导致其他收入增幅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.工伤保险基金收入</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缴费人数、缴费基数和费率的提高，使得社会保险费收入增长</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.失业保险基金收入</w:t>
      </w:r>
      <w:r>
        <w:rPr>
          <w:rFonts w:hint="default" w:ascii="Times New Roman" w:hAnsi="Times New Roman" w:eastAsia="方正仿宋简体" w:cs="Times New Roman"/>
          <w:sz w:val="32"/>
          <w:szCs w:val="32"/>
          <w:lang w:eastAsia="zh-CN"/>
        </w:rPr>
        <w:t>中社会保险费收入2023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一是2022年4月至2023年4月执行了缓缴社会保险费政策，2023年4月起进行补缴；二是2023年开展了失业保险清欠行动，收回往年欠费。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.利息收入：增减变化主要受存款结构和存款到期时间影响。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.转移收入：增减变化主要受转移人员变动影响，难以准确预估。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四、</w:t>
      </w:r>
      <w:r>
        <w:rPr>
          <w:rFonts w:hint="default" w:ascii="Times New Roman" w:hAnsi="Times New Roman" w:eastAsia="方正黑体简体" w:cs="Times New Roman"/>
          <w:sz w:val="32"/>
          <w:szCs w:val="32"/>
          <w:lang w:eastAsia="zh-CN"/>
        </w:rPr>
        <w:t>2023</w:t>
      </w:r>
      <w:r>
        <w:rPr>
          <w:rFonts w:hint="default" w:ascii="Times New Roman" w:hAnsi="Times New Roman" w:eastAsia="方正黑体简体" w:cs="Times New Roman"/>
          <w:sz w:val="32"/>
          <w:szCs w:val="32"/>
        </w:rPr>
        <w:t>年</w:t>
      </w:r>
      <w:r>
        <w:rPr>
          <w:rFonts w:hint="default" w:ascii="Times New Roman" w:hAnsi="Times New Roman" w:eastAsia="方正黑体简体" w:cs="Times New Roman"/>
          <w:sz w:val="32"/>
          <w:szCs w:val="32"/>
          <w:lang w:eastAsia="zh-CN"/>
        </w:rPr>
        <w:t>州</w:t>
      </w:r>
      <w:r>
        <w:rPr>
          <w:rFonts w:hint="default" w:ascii="Times New Roman" w:hAnsi="Times New Roman" w:eastAsia="方正黑体简体" w:cs="Times New Roman"/>
          <w:sz w:val="32"/>
          <w:szCs w:val="32"/>
        </w:rPr>
        <w:t>本级社保基金支出情况分析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本级支出为各项基金支出</w:t>
      </w:r>
      <w:r>
        <w:rPr>
          <w:rFonts w:hint="default" w:ascii="Times New Roman" w:hAnsi="Times New Roman" w:eastAsia="方正仿宋简体" w:cs="Times New Roman"/>
          <w:sz w:val="32"/>
          <w:szCs w:val="32"/>
          <w:lang w:eastAsia="zh-CN"/>
        </w:rPr>
        <w:t>小</w:t>
      </w:r>
      <w:r>
        <w:rPr>
          <w:rFonts w:hint="default" w:ascii="Times New Roman" w:hAnsi="Times New Roman" w:eastAsia="方正仿宋简体" w:cs="Times New Roman"/>
          <w:sz w:val="32"/>
          <w:szCs w:val="32"/>
        </w:rPr>
        <w:t>计数之和，</w:t>
      </w:r>
      <w:r>
        <w:rPr>
          <w:rFonts w:hint="default" w:ascii="Times New Roman" w:hAnsi="Times New Roman" w:eastAsia="方正仿宋简体" w:cs="Times New Roman"/>
          <w:sz w:val="32"/>
          <w:szCs w:val="32"/>
          <w:lang w:eastAsia="zh-CN"/>
        </w:rPr>
        <w:t>不</w:t>
      </w:r>
      <w:r>
        <w:rPr>
          <w:rFonts w:hint="default" w:ascii="Times New Roman" w:hAnsi="Times New Roman" w:eastAsia="方正仿宋简体" w:cs="Times New Roman"/>
          <w:sz w:val="32"/>
          <w:szCs w:val="32"/>
        </w:rPr>
        <w:t>含省、州（市）</w:t>
      </w:r>
      <w:r>
        <w:rPr>
          <w:rFonts w:hint="default" w:ascii="Times New Roman" w:hAnsi="Times New Roman" w:eastAsia="方正仿宋简体" w:cs="Times New Roman"/>
          <w:sz w:val="32"/>
          <w:szCs w:val="32"/>
          <w:lang w:eastAsia="zh-CN"/>
        </w:rPr>
        <w:t>、县（市、区）</w:t>
      </w:r>
      <w:r>
        <w:rPr>
          <w:rFonts w:hint="default" w:ascii="Times New Roman" w:hAnsi="Times New Roman" w:eastAsia="方正仿宋简体" w:cs="Times New Roman"/>
          <w:sz w:val="32"/>
          <w:szCs w:val="32"/>
        </w:rPr>
        <w:t>之间补助下级支出、上解上级支出。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城乡居民基本医疗</w:t>
      </w:r>
      <w:r>
        <w:rPr>
          <w:rFonts w:hint="default" w:ascii="Times New Roman" w:hAnsi="Times New Roman" w:eastAsia="方正仿宋简体" w:cs="Times New Roman"/>
          <w:sz w:val="32"/>
          <w:szCs w:val="32"/>
        </w:rPr>
        <w:t>保险基金</w:t>
      </w:r>
      <w:r>
        <w:rPr>
          <w:rFonts w:hint="default" w:ascii="Times New Roman" w:hAnsi="Times New Roman" w:eastAsia="方正仿宋简体" w:cs="Times New Roman"/>
          <w:sz w:val="32"/>
          <w:szCs w:val="32"/>
          <w:lang w:eastAsia="zh-CN"/>
        </w:rPr>
        <w:t>、城镇职工基本医疗保险基金州级</w:t>
      </w:r>
      <w:r>
        <w:rPr>
          <w:rFonts w:hint="default" w:ascii="Times New Roman" w:hAnsi="Times New Roman" w:eastAsia="方正仿宋简体" w:cs="Times New Roman"/>
          <w:sz w:val="32"/>
          <w:szCs w:val="32"/>
        </w:rPr>
        <w:t>统收统支后，</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本级填列全</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3.州本级不涉及城乡居民基本养老保险</w:t>
      </w:r>
      <w:r>
        <w:rPr>
          <w:rFonts w:hint="default" w:ascii="Times New Roman" w:hAnsi="Times New Roman" w:eastAsia="方正仿宋简体" w:cs="Times New Roman"/>
          <w:sz w:val="32"/>
          <w:szCs w:val="32"/>
        </w:rPr>
        <w:t>收入、支出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.企业职工基本养老保险基金支出</w:t>
      </w:r>
      <w:r>
        <w:rPr>
          <w:rFonts w:hint="default" w:ascii="Times New Roman" w:hAnsi="Times New Roman" w:eastAsia="方正仿宋简体" w:cs="Times New Roman"/>
          <w:sz w:val="32"/>
          <w:szCs w:val="32"/>
          <w:lang w:eastAsia="zh-CN"/>
        </w:rPr>
        <w:t>中转移支出2023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none"/>
        </w:rPr>
        <w:t>主要原因</w:t>
      </w:r>
      <w:r>
        <w:rPr>
          <w:rFonts w:hint="default" w:ascii="Times New Roman" w:hAnsi="Times New Roman" w:eastAsia="方正仿宋简体" w:cs="Times New Roman"/>
          <w:sz w:val="32"/>
          <w:szCs w:val="32"/>
          <w:u w:val="none"/>
          <w:lang w:eastAsia="zh-CN"/>
        </w:rPr>
        <w:t>有：</w:t>
      </w:r>
      <w:r>
        <w:rPr>
          <w:rFonts w:hint="default" w:ascii="Times New Roman" w:hAnsi="Times New Roman" w:eastAsia="方正仿宋简体" w:cs="Times New Roman"/>
          <w:color w:val="auto"/>
          <w:sz w:val="32"/>
          <w:szCs w:val="32"/>
          <w:u w:val="none"/>
        </w:rPr>
        <w:t>一是</w:t>
      </w:r>
      <w:r>
        <w:rPr>
          <w:rFonts w:hint="default" w:ascii="Times New Roman" w:hAnsi="Times New Roman" w:eastAsia="方正仿宋简体" w:cs="Times New Roman"/>
          <w:color w:val="auto"/>
          <w:sz w:val="32"/>
          <w:szCs w:val="32"/>
          <w:u w:val="none"/>
          <w:lang w:eastAsia="zh-CN"/>
        </w:rPr>
        <w:t>退休人数上涨、待遇调整和新退休人员人均养老金上涨</w:t>
      </w:r>
      <w:r>
        <w:rPr>
          <w:rFonts w:hint="default" w:ascii="Times New Roman" w:hAnsi="Times New Roman" w:eastAsia="方正仿宋简体" w:cs="Times New Roman"/>
          <w:color w:val="auto"/>
          <w:sz w:val="32"/>
          <w:szCs w:val="32"/>
          <w:u w:val="none"/>
        </w:rPr>
        <w:t>导致基本养老</w:t>
      </w:r>
      <w:r>
        <w:rPr>
          <w:rFonts w:hint="default" w:ascii="Times New Roman" w:hAnsi="Times New Roman" w:eastAsia="方正仿宋简体" w:cs="Times New Roman"/>
          <w:color w:val="auto"/>
          <w:sz w:val="32"/>
          <w:szCs w:val="32"/>
          <w:u w:val="none"/>
          <w:lang w:eastAsia="zh-CN"/>
        </w:rPr>
        <w:t>保险待遇</w:t>
      </w:r>
      <w:r>
        <w:rPr>
          <w:rFonts w:hint="default" w:ascii="Times New Roman" w:hAnsi="Times New Roman" w:eastAsia="方正仿宋简体" w:cs="Times New Roman"/>
          <w:color w:val="auto"/>
          <w:sz w:val="32"/>
          <w:szCs w:val="32"/>
          <w:u w:val="none"/>
        </w:rPr>
        <w:t>支出增长；二是</w:t>
      </w:r>
      <w:r>
        <w:rPr>
          <w:rFonts w:hint="default" w:ascii="Times New Roman" w:hAnsi="Times New Roman" w:eastAsia="方正仿宋简体" w:cs="Times New Roman"/>
          <w:color w:val="auto"/>
          <w:sz w:val="32"/>
          <w:szCs w:val="32"/>
          <w:u w:val="none"/>
          <w:lang w:eastAsia="zh-CN"/>
        </w:rPr>
        <w:t>办理退以前年度多缴保费不再做抵扣，而是退回参保缴费单位导致其他支出大幅增长</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5.</w:t>
      </w:r>
      <w:r>
        <w:rPr>
          <w:rFonts w:hint="default" w:ascii="Times New Roman" w:hAnsi="Times New Roman" w:eastAsia="方正仿宋简体" w:cs="Times New Roman"/>
          <w:sz w:val="32"/>
          <w:szCs w:val="32"/>
          <w:u w:val="none"/>
        </w:rPr>
        <w:t>机关事业单位基本养老保险基金</w:t>
      </w:r>
      <w:r>
        <w:rPr>
          <w:rFonts w:hint="default" w:ascii="Times New Roman" w:hAnsi="Times New Roman" w:eastAsia="方正仿宋简体" w:cs="Times New Roman"/>
          <w:sz w:val="32"/>
          <w:szCs w:val="32"/>
          <w:u w:val="none"/>
          <w:lang w:eastAsia="zh-CN"/>
        </w:rPr>
        <w:t>支出</w:t>
      </w:r>
      <w:r>
        <w:rPr>
          <w:rFonts w:hint="default" w:ascii="Times New Roman" w:hAnsi="Times New Roman" w:eastAsia="方正仿宋简体" w:cs="Times New Roman"/>
          <w:sz w:val="32"/>
          <w:szCs w:val="32"/>
          <w:u w:val="none"/>
        </w:rPr>
        <w:t>2023年决算数较2022年增幅较大，主要原因有：一是由于2023年退休人员调待，同时2023年8月以后退休人员按新办法计发待遇，人均养老金较高，使得基础养老金支出增长；二是由于2023年开始单位多缴保费不再抵扣，只能退费，使得</w:t>
      </w:r>
      <w:r>
        <w:rPr>
          <w:rFonts w:hint="default" w:ascii="Times New Roman" w:hAnsi="Times New Roman" w:eastAsia="方正仿宋简体" w:cs="Times New Roman"/>
          <w:sz w:val="32"/>
          <w:szCs w:val="32"/>
          <w:u w:val="none"/>
          <w:lang w:eastAsia="zh-CN"/>
        </w:rPr>
        <w:t>其他</w:t>
      </w:r>
      <w:r>
        <w:rPr>
          <w:rFonts w:hint="default" w:ascii="Times New Roman" w:hAnsi="Times New Roman" w:eastAsia="方正仿宋简体" w:cs="Times New Roman"/>
          <w:sz w:val="32"/>
          <w:szCs w:val="32"/>
          <w:u w:val="none"/>
        </w:rPr>
        <w:t>支出大幅增加。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6.职工基本医疗保险基金支出2023年决算数较2022年增长，主要原因是：2022年执行DRG付费的医疗机构不能正常结算，按照90%预付，剩余部分在2023年清算，导致待遇支出增长。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7.城乡居民基本医疗保险基金支出2023年决算数较2022年增长，主要原因有：一是2023年支出中包含清算2022年DRG清算费用，导致医疗保险待遇支出增长；二是2023年清算了上年疫苗支出费用导致其他支出大幅增长。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.工伤保险基金支出</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是：2023</w:t>
      </w:r>
      <w:r>
        <w:rPr>
          <w:rFonts w:hint="default" w:ascii="Times New Roman" w:hAnsi="Times New Roman" w:eastAsia="方正仿宋简体" w:cs="Times New Roman"/>
          <w:sz w:val="32"/>
          <w:szCs w:val="32"/>
        </w:rPr>
        <w:t>年享受工伤待遇人</w:t>
      </w:r>
      <w:r>
        <w:rPr>
          <w:rFonts w:hint="default" w:ascii="Times New Roman" w:hAnsi="Times New Roman" w:eastAsia="方正仿宋简体" w:cs="Times New Roman"/>
          <w:sz w:val="32"/>
          <w:szCs w:val="32"/>
          <w:lang w:eastAsia="zh-CN"/>
        </w:rPr>
        <w:t>数较上年减少，</w:t>
      </w:r>
      <w:r>
        <w:rPr>
          <w:rFonts w:hint="default" w:ascii="Times New Roman" w:hAnsi="Times New Roman" w:eastAsia="方正仿宋简体" w:cs="Times New Roman"/>
          <w:sz w:val="32"/>
          <w:szCs w:val="32"/>
        </w:rPr>
        <w:t>待遇支出</w:t>
      </w:r>
      <w:r>
        <w:rPr>
          <w:rFonts w:hint="default" w:ascii="Times New Roman" w:hAnsi="Times New Roman" w:eastAsia="方正仿宋简体" w:cs="Times New Roman"/>
          <w:sz w:val="32"/>
          <w:szCs w:val="32"/>
          <w:lang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.失业保险基金支出</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年决算数较</w:t>
      </w:r>
      <w:r>
        <w:rPr>
          <w:rFonts w:hint="default" w:ascii="Times New Roman" w:hAnsi="Times New Roman" w:eastAsia="方正仿宋简体" w:cs="Times New Roman"/>
          <w:sz w:val="32"/>
          <w:szCs w:val="32"/>
          <w:lang w:eastAsia="zh-CN"/>
        </w:rPr>
        <w:t>2022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降幅</w:t>
      </w:r>
      <w:r>
        <w:rPr>
          <w:rFonts w:hint="default" w:ascii="Times New Roman" w:hAnsi="Times New Roman" w:eastAsia="方正仿宋简体" w:cs="Times New Roman"/>
          <w:sz w:val="32"/>
          <w:szCs w:val="32"/>
        </w:rPr>
        <w:t>较大，主要原因</w:t>
      </w:r>
      <w:r>
        <w:rPr>
          <w:rFonts w:hint="default" w:ascii="Times New Roman" w:hAnsi="Times New Roman" w:eastAsia="方正仿宋简体" w:cs="Times New Roman"/>
          <w:sz w:val="32"/>
          <w:szCs w:val="32"/>
          <w:lang w:val="en-US" w:eastAsia="zh-CN"/>
        </w:rPr>
        <w:t>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一是政策调整后2023年失业保险基金稳岗返还比例降低导致社会保险待遇支出减少；二是失业补助金申领政策于2023年5月停止执行，同时申请一次性扩岗补助的企业减少，导致其他支出同比下降。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10.转移支出：增减变化主要受转移人员变动影响，难以准确预估。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11.其他支出：主要是按国家规定，其他非社会保险待遇性质的支出，难以准确预估。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4160" w:firstLineChars="13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2024年8月30</w:t>
      </w:r>
      <w:r>
        <w:rPr>
          <w:rFonts w:hint="eastAsia" w:ascii="Times New Roman" w:hAnsi="Times New Roman" w:eastAsia="方正仿宋简体" w:cs="Times New Roman"/>
          <w:sz w:val="32"/>
          <w:szCs w:val="32"/>
          <w:lang w:val="en-US" w:eastAsia="zh-CN"/>
        </w:rPr>
        <w:t xml:space="preserve">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33EE9"/>
    <w:rsid w:val="004C04F6"/>
    <w:rsid w:val="0052430A"/>
    <w:rsid w:val="01482928"/>
    <w:rsid w:val="05F84091"/>
    <w:rsid w:val="09E54C2D"/>
    <w:rsid w:val="0B074579"/>
    <w:rsid w:val="0BCF2B35"/>
    <w:rsid w:val="0BFD229D"/>
    <w:rsid w:val="0CE07706"/>
    <w:rsid w:val="0E4D483E"/>
    <w:rsid w:val="0E7A15F1"/>
    <w:rsid w:val="0EC21E85"/>
    <w:rsid w:val="0F370144"/>
    <w:rsid w:val="107A6A6E"/>
    <w:rsid w:val="108F6B38"/>
    <w:rsid w:val="109F6BEA"/>
    <w:rsid w:val="11CB28F9"/>
    <w:rsid w:val="12F5211D"/>
    <w:rsid w:val="13E17AED"/>
    <w:rsid w:val="14691977"/>
    <w:rsid w:val="14D1028C"/>
    <w:rsid w:val="155707FE"/>
    <w:rsid w:val="15F57C14"/>
    <w:rsid w:val="161E779C"/>
    <w:rsid w:val="1E317987"/>
    <w:rsid w:val="1FB47F32"/>
    <w:rsid w:val="204C77E7"/>
    <w:rsid w:val="20826DA7"/>
    <w:rsid w:val="20A02BF5"/>
    <w:rsid w:val="20CE6543"/>
    <w:rsid w:val="21E54633"/>
    <w:rsid w:val="25110782"/>
    <w:rsid w:val="285478B9"/>
    <w:rsid w:val="29EF5E58"/>
    <w:rsid w:val="2AAA0E1D"/>
    <w:rsid w:val="2EE24460"/>
    <w:rsid w:val="2F077B3A"/>
    <w:rsid w:val="2F1815D7"/>
    <w:rsid w:val="2F3C308F"/>
    <w:rsid w:val="32504AC8"/>
    <w:rsid w:val="332617CD"/>
    <w:rsid w:val="3392259C"/>
    <w:rsid w:val="352B2DAC"/>
    <w:rsid w:val="35460C18"/>
    <w:rsid w:val="38610B59"/>
    <w:rsid w:val="3B9C37ED"/>
    <w:rsid w:val="3C9B0B16"/>
    <w:rsid w:val="3E775EE9"/>
    <w:rsid w:val="41115F09"/>
    <w:rsid w:val="44260C28"/>
    <w:rsid w:val="44425307"/>
    <w:rsid w:val="44562F2D"/>
    <w:rsid w:val="45C91AC9"/>
    <w:rsid w:val="481105C8"/>
    <w:rsid w:val="482C67AD"/>
    <w:rsid w:val="4C9D723F"/>
    <w:rsid w:val="4DC12938"/>
    <w:rsid w:val="4F885C8D"/>
    <w:rsid w:val="508C2A46"/>
    <w:rsid w:val="53623691"/>
    <w:rsid w:val="59224920"/>
    <w:rsid w:val="60012DDB"/>
    <w:rsid w:val="61BF3C1D"/>
    <w:rsid w:val="627C139F"/>
    <w:rsid w:val="668A076C"/>
    <w:rsid w:val="68490BA5"/>
    <w:rsid w:val="687A2A66"/>
    <w:rsid w:val="6ABE1508"/>
    <w:rsid w:val="6BD9621E"/>
    <w:rsid w:val="6FF27251"/>
    <w:rsid w:val="70133EE9"/>
    <w:rsid w:val="70782830"/>
    <w:rsid w:val="707D0B97"/>
    <w:rsid w:val="709F1E5F"/>
    <w:rsid w:val="71091A03"/>
    <w:rsid w:val="710E794F"/>
    <w:rsid w:val="75344FF8"/>
    <w:rsid w:val="75497EAE"/>
    <w:rsid w:val="76E91124"/>
    <w:rsid w:val="78200A89"/>
    <w:rsid w:val="7999644F"/>
    <w:rsid w:val="7C141870"/>
    <w:rsid w:val="7CEA70C6"/>
    <w:rsid w:val="7CF758CF"/>
    <w:rsid w:val="7D4B339D"/>
    <w:rsid w:val="7DB644EF"/>
    <w:rsid w:val="7DE01863"/>
    <w:rsid w:val="7F326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38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2023-09-05T07:31:00Z</dcterms:created>
  <dc:creator>马敏</dc:creator>
  <cp:lastModifiedBy>陈抒妍</cp:lastModifiedBy>
  <cp:lastPrinted>2024-08-30T03:59:00Z</cp:lastPrinted>
  <dcterms:modified xsi:type="dcterms:W3CDTF">2024-08-30T08:19:47Z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573135AC988F442BB246B1C4F0F42155</vt:lpwstr>
  </property>
</Properties>
</file>