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kern w:val="0"/>
          <w:sz w:val="32"/>
          <w:szCs w:val="32"/>
          <w:lang w:val="en-US" w:eastAsia="zh-CN"/>
        </w:rPr>
      </w:pPr>
      <w:bookmarkStart w:id="0" w:name="_Toc3342_WPSOffice_Level1"/>
      <w:r>
        <w:rPr>
          <w:rFonts w:hint="eastAsia" w:ascii="方正小标宋简体" w:hAnsi="方正小标宋简体" w:eastAsia="方正小标宋简体" w:cs="方正小标宋简体"/>
          <w:kern w:val="0"/>
          <w:sz w:val="32"/>
          <w:szCs w:val="32"/>
          <w:lang w:val="en-US" w:eastAsia="zh-CN"/>
        </w:rPr>
        <w:t>附件２：</w:t>
      </w:r>
      <w:bookmarkEnd w:id="0"/>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eastAsia" w:ascii="方正小标宋简体" w:hAnsi="方正小标宋简体" w:eastAsia="方正小标宋简体" w:cs="方正小标宋简体"/>
          <w:kern w:val="0"/>
          <w:sz w:val="32"/>
          <w:szCs w:val="32"/>
          <w:lang w:val="en-US"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lang w:val="en-US" w:eastAsia="zh-CN"/>
        </w:rPr>
      </w:pPr>
      <w:bookmarkStart w:id="1" w:name="_Toc26115_WPSOffice_Level1"/>
      <w:r>
        <w:rPr>
          <w:rFonts w:hint="eastAsia" w:ascii="方正小标宋简体" w:hAnsi="方正小标宋简体" w:eastAsia="方正小标宋简体" w:cs="方正小标宋简体"/>
          <w:kern w:val="0"/>
          <w:sz w:val="44"/>
          <w:szCs w:val="44"/>
          <w:lang w:val="en-US" w:eastAsia="zh-CN"/>
        </w:rPr>
        <w:t>楚雄州地方志办公室2022年重点领域</w:t>
      </w:r>
      <w:bookmarkEnd w:id="1"/>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方正小标宋简体" w:hAnsi="方正小标宋简体" w:eastAsia="方正小标宋简体" w:cs="方正小标宋简体"/>
          <w:kern w:val="0"/>
          <w:sz w:val="44"/>
          <w:szCs w:val="44"/>
          <w:lang w:val="en-US" w:eastAsia="zh-CN"/>
        </w:rPr>
      </w:pPr>
      <w:bookmarkStart w:id="2" w:name="_Toc12600_WPSOffice_Level1"/>
      <w:r>
        <w:rPr>
          <w:rFonts w:hint="eastAsia" w:ascii="方正小标宋简体" w:hAnsi="方正小标宋简体" w:eastAsia="方正小标宋简体" w:cs="方正小标宋简体"/>
          <w:kern w:val="0"/>
          <w:sz w:val="44"/>
          <w:szCs w:val="44"/>
          <w:lang w:val="en-US" w:eastAsia="zh-CN"/>
        </w:rPr>
        <w:t>财政项目文本公开</w:t>
      </w:r>
      <w:bookmarkEnd w:id="2"/>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楷体_GB2312"/>
          <w:kern w:val="0"/>
          <w:sz w:val="32"/>
          <w:szCs w:val="32"/>
          <w:lang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kern w:val="0"/>
          <w:sz w:val="32"/>
          <w:szCs w:val="32"/>
          <w:lang w:eastAsia="zh-CN"/>
        </w:rPr>
      </w:pPr>
      <w:bookmarkStart w:id="3" w:name="_Toc2187_WPSOffice_Level1"/>
      <w:r>
        <w:rPr>
          <w:rFonts w:hint="eastAsia" w:ascii="黑体" w:hAnsi="黑体" w:eastAsia="黑体" w:cs="黑体"/>
          <w:kern w:val="0"/>
          <w:sz w:val="32"/>
          <w:szCs w:val="32"/>
          <w:lang w:eastAsia="zh-CN"/>
        </w:rPr>
        <w:t>项目（一）</w:t>
      </w:r>
      <w:bookmarkEnd w:id="3"/>
    </w:p>
    <w:p>
      <w:pPr>
        <w:keepNext w:val="0"/>
        <w:keepLines w:val="0"/>
        <w:pageBreakBefore w:val="0"/>
        <w:widowControl/>
        <w:numPr>
          <w:ilvl w:val="0"/>
          <w:numId w:val="1"/>
        </w:numPr>
        <w:kinsoku/>
        <w:wordWrap/>
        <w:overflowPunct/>
        <w:autoSpaceDE/>
        <w:bidi w:val="0"/>
        <w:spacing w:line="560" w:lineRule="exact"/>
        <w:ind w:left="0" w:leftChars="0" w:right="0" w:rightChars="0" w:firstLine="640" w:firstLineChars="200"/>
        <w:jc w:val="left"/>
        <w:textAlignment w:val="auto"/>
        <w:outlineLvl w:val="9"/>
        <w:rPr>
          <w:rFonts w:hint="eastAsia" w:ascii="方正黑体简体" w:hAnsi="方正黑体简体" w:eastAsia="方正黑体简体" w:cs="方正黑体简体"/>
          <w:kern w:val="0"/>
          <w:sz w:val="32"/>
          <w:szCs w:val="32"/>
          <w:lang w:eastAsia="zh-CN"/>
        </w:rPr>
      </w:pPr>
      <w:bookmarkStart w:id="4" w:name="_Toc26158_WPSOffice_Level1"/>
      <w:r>
        <w:rPr>
          <w:rFonts w:hint="eastAsia" w:ascii="方正黑体简体" w:hAnsi="方正黑体简体" w:eastAsia="方正黑体简体" w:cs="方正黑体简体"/>
          <w:kern w:val="0"/>
          <w:sz w:val="32"/>
          <w:szCs w:val="32"/>
          <w:lang w:eastAsia="zh-CN"/>
        </w:rPr>
        <w:t>项目名称</w:t>
      </w:r>
      <w:bookmarkEnd w:id="4"/>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eastAsia="zh-CN"/>
        </w:rPr>
        <w:t>志鉴刊专项经费</w:t>
      </w:r>
    </w:p>
    <w:p>
      <w:pPr>
        <w:keepNext w:val="0"/>
        <w:keepLines w:val="0"/>
        <w:pageBreakBefore w:val="0"/>
        <w:widowControl/>
        <w:numPr>
          <w:ilvl w:val="0"/>
          <w:numId w:val="1"/>
        </w:numPr>
        <w:kinsoku/>
        <w:wordWrap/>
        <w:overflowPunct/>
        <w:autoSpaceDE/>
        <w:bidi w:val="0"/>
        <w:spacing w:line="560" w:lineRule="exact"/>
        <w:ind w:left="0" w:leftChars="0" w:right="0" w:rightChars="0" w:firstLine="640" w:firstLineChars="200"/>
        <w:jc w:val="left"/>
        <w:textAlignment w:val="auto"/>
        <w:outlineLvl w:val="9"/>
        <w:rPr>
          <w:rFonts w:hint="eastAsia" w:ascii="方正黑体简体" w:hAnsi="方正黑体简体" w:eastAsia="方正黑体简体" w:cs="方正黑体简体"/>
          <w:kern w:val="0"/>
          <w:sz w:val="32"/>
          <w:szCs w:val="32"/>
          <w:lang w:eastAsia="zh-CN"/>
        </w:rPr>
      </w:pPr>
      <w:bookmarkStart w:id="5" w:name="_Toc14110_WPSOffice_Level1"/>
      <w:r>
        <w:rPr>
          <w:rFonts w:hint="eastAsia" w:ascii="方正黑体简体" w:hAnsi="方正黑体简体" w:eastAsia="方正黑体简体" w:cs="方正黑体简体"/>
          <w:kern w:val="0"/>
          <w:sz w:val="32"/>
          <w:szCs w:val="32"/>
          <w:lang w:eastAsia="zh-CN"/>
        </w:rPr>
        <w:t>立项依据</w:t>
      </w:r>
      <w:bookmarkEnd w:id="5"/>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eastAsia="zh-CN"/>
        </w:rPr>
        <w:t>中华人民共和国国务院令第467号《地方志工作条例》、云南省人民政府令第160号《云南省地方志工作规定》、楚雄州人民政府公告第28号《楚雄州地方志工作规定》（云府登841号）、《中共楚雄委机构编制委员会印发〈楚雄彝族自治州地方志办公室机构编制方案〉的通知》（楚编发〔</w:t>
      </w:r>
      <w:r>
        <w:rPr>
          <w:rFonts w:hint="eastAsia" w:ascii="宋体" w:hAnsi="宋体" w:eastAsia="方正仿宋简体" w:cs="方正仿宋简体"/>
          <w:kern w:val="0"/>
          <w:sz w:val="32"/>
          <w:szCs w:val="32"/>
          <w:lang w:val="en-US" w:eastAsia="zh-CN"/>
        </w:rPr>
        <w:t>2019</w:t>
      </w:r>
      <w:r>
        <w:rPr>
          <w:rFonts w:hint="eastAsia" w:ascii="宋体" w:hAnsi="宋体" w:eastAsia="方正仿宋简体" w:cs="方正仿宋简体"/>
          <w:kern w:val="0"/>
          <w:sz w:val="32"/>
          <w:szCs w:val="32"/>
          <w:lang w:eastAsia="zh-CN"/>
        </w:rPr>
        <w:t>〕</w:t>
      </w:r>
      <w:r>
        <w:rPr>
          <w:rFonts w:hint="eastAsia" w:ascii="宋体" w:hAnsi="宋体" w:eastAsia="方正仿宋简体" w:cs="方正仿宋简体"/>
          <w:kern w:val="0"/>
          <w:sz w:val="32"/>
          <w:szCs w:val="32"/>
          <w:lang w:val="en-US" w:eastAsia="zh-CN"/>
        </w:rPr>
        <w:t>8号）。</w:t>
      </w:r>
    </w:p>
    <w:p>
      <w:pPr>
        <w:keepNext w:val="0"/>
        <w:keepLines w:val="0"/>
        <w:pageBreakBefore w:val="0"/>
        <w:widowControl/>
        <w:numPr>
          <w:ilvl w:val="0"/>
          <w:numId w:val="1"/>
        </w:numPr>
        <w:kinsoku/>
        <w:wordWrap/>
        <w:overflowPunct/>
        <w:autoSpaceDE/>
        <w:bidi w:val="0"/>
        <w:spacing w:line="560" w:lineRule="exact"/>
        <w:ind w:left="0" w:leftChars="0" w:right="0" w:rightChars="0" w:firstLine="640" w:firstLineChars="200"/>
        <w:jc w:val="left"/>
        <w:textAlignment w:val="auto"/>
        <w:outlineLvl w:val="9"/>
        <w:rPr>
          <w:rFonts w:hint="eastAsia" w:ascii="方正黑体简体" w:hAnsi="方正黑体简体" w:eastAsia="方正黑体简体" w:cs="方正黑体简体"/>
          <w:kern w:val="0"/>
          <w:sz w:val="32"/>
          <w:szCs w:val="32"/>
          <w:lang w:eastAsia="zh-CN"/>
        </w:rPr>
      </w:pPr>
      <w:bookmarkStart w:id="6" w:name="_Toc2232_WPSOffice_Level1"/>
      <w:r>
        <w:rPr>
          <w:rFonts w:hint="eastAsia" w:ascii="方正黑体简体" w:hAnsi="方正黑体简体" w:eastAsia="方正黑体简体" w:cs="方正黑体简体"/>
          <w:kern w:val="0"/>
          <w:sz w:val="32"/>
          <w:szCs w:val="32"/>
          <w:lang w:eastAsia="zh-CN"/>
        </w:rPr>
        <w:t>项目实施单位</w:t>
      </w:r>
      <w:bookmarkEnd w:id="6"/>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eastAsia="zh-CN"/>
        </w:rPr>
        <w:t>楚雄州地方志办公室</w:t>
      </w:r>
    </w:p>
    <w:p>
      <w:pPr>
        <w:keepNext w:val="0"/>
        <w:keepLines w:val="0"/>
        <w:pageBreakBefore w:val="0"/>
        <w:widowControl/>
        <w:numPr>
          <w:ilvl w:val="0"/>
          <w:numId w:val="1"/>
        </w:numPr>
        <w:kinsoku/>
        <w:wordWrap/>
        <w:overflowPunct/>
        <w:autoSpaceDE/>
        <w:bidi w:val="0"/>
        <w:spacing w:line="560" w:lineRule="exact"/>
        <w:ind w:left="0" w:leftChars="0" w:right="0" w:rightChars="0" w:firstLine="640" w:firstLineChars="200"/>
        <w:jc w:val="left"/>
        <w:textAlignment w:val="auto"/>
        <w:outlineLvl w:val="9"/>
        <w:rPr>
          <w:rFonts w:hint="eastAsia" w:ascii="方正黑体简体" w:hAnsi="方正黑体简体" w:eastAsia="方正黑体简体" w:cs="方正黑体简体"/>
          <w:kern w:val="0"/>
          <w:sz w:val="32"/>
          <w:szCs w:val="32"/>
          <w:lang w:eastAsia="zh-CN"/>
        </w:rPr>
      </w:pPr>
      <w:bookmarkStart w:id="7" w:name="_Toc223_WPSOffice_Level1"/>
      <w:r>
        <w:rPr>
          <w:rFonts w:hint="eastAsia" w:ascii="方正黑体简体" w:hAnsi="方正黑体简体" w:eastAsia="方正黑体简体" w:cs="方正黑体简体"/>
          <w:kern w:val="0"/>
          <w:sz w:val="32"/>
          <w:szCs w:val="32"/>
          <w:lang w:eastAsia="zh-CN"/>
        </w:rPr>
        <w:t>项目基本概况</w:t>
      </w:r>
      <w:bookmarkEnd w:id="7"/>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val="en-US" w:eastAsia="zh-CN"/>
        </w:rPr>
        <w:t>（一）编纂出版1部《楚雄州年鉴》（2022）。《</w:t>
      </w:r>
      <w:r>
        <w:rPr>
          <w:rFonts w:hint="eastAsia" w:ascii="宋体" w:hAnsi="宋体" w:eastAsia="方正仿宋简体" w:cs="方正仿宋简体"/>
          <w:kern w:val="0"/>
          <w:sz w:val="32"/>
          <w:szCs w:val="32"/>
          <w:lang w:eastAsia="zh-CN"/>
        </w:rPr>
        <w:t>楚雄州年鉴（2022）》是由楚雄州人民政府主办、州地方志办公室编纂，面向国内外公开出版发行的第</w:t>
      </w:r>
      <w:r>
        <w:rPr>
          <w:rFonts w:hint="eastAsia" w:ascii="宋体" w:hAnsi="宋体" w:eastAsia="方正仿宋简体" w:cs="方正仿宋简体"/>
          <w:kern w:val="0"/>
          <w:sz w:val="32"/>
          <w:szCs w:val="32"/>
          <w:lang w:val="en-US" w:eastAsia="zh-CN"/>
        </w:rPr>
        <w:t>34</w:t>
      </w:r>
      <w:r>
        <w:rPr>
          <w:rFonts w:hint="eastAsia" w:ascii="宋体" w:hAnsi="宋体" w:eastAsia="方正仿宋简体" w:cs="方正仿宋简体"/>
          <w:kern w:val="0"/>
          <w:sz w:val="32"/>
          <w:szCs w:val="32"/>
          <w:lang w:eastAsia="zh-CN"/>
        </w:rPr>
        <w:t>部大型地方综合年鉴，是全面系统记载楚雄彝族自治州</w:t>
      </w:r>
      <w:r>
        <w:rPr>
          <w:rFonts w:hint="eastAsia" w:ascii="宋体" w:hAnsi="宋体" w:eastAsia="方正仿宋简体" w:cs="方正仿宋简体"/>
          <w:kern w:val="0"/>
          <w:sz w:val="32"/>
          <w:szCs w:val="32"/>
          <w:lang w:val="en-US" w:eastAsia="zh-CN"/>
        </w:rPr>
        <w:t>2020</w:t>
      </w:r>
      <w:r>
        <w:rPr>
          <w:rFonts w:hint="eastAsia" w:ascii="宋体" w:hAnsi="宋体" w:eastAsia="方正仿宋简体" w:cs="方正仿宋简体"/>
          <w:kern w:val="0"/>
          <w:sz w:val="32"/>
          <w:szCs w:val="32"/>
          <w:lang w:eastAsia="zh-CN"/>
        </w:rPr>
        <w:t>年自然、政治、经济、文化、社会发展变化情况的权威性地情资料信息工具书。全书拟设大事•要闻、彝乡概貌、中共楚雄州委、楚雄州人大、楚雄州人民政府、楚雄州政协、纪检监察、民主党派•群众团体、法治</w:t>
      </w:r>
      <w:r>
        <w:rPr>
          <w:rFonts w:hint="eastAsia" w:ascii="宋体" w:hAnsi="宋体" w:eastAsia="方正仿宋简体" w:cs="方正仿宋简体"/>
          <w:kern w:val="0"/>
          <w:sz w:val="32"/>
          <w:szCs w:val="32"/>
          <w:lang w:val="en-US" w:eastAsia="zh-CN"/>
        </w:rPr>
        <w:t>、</w:t>
      </w:r>
      <w:r>
        <w:rPr>
          <w:rFonts w:hint="eastAsia" w:ascii="宋体" w:hAnsi="宋体" w:eastAsia="方正仿宋简体" w:cs="方正仿宋简体"/>
          <w:kern w:val="0"/>
          <w:sz w:val="32"/>
          <w:szCs w:val="32"/>
          <w:lang w:eastAsia="zh-CN"/>
        </w:rPr>
        <w:t>军事、经济管理、农业农村、工业•建筑业、商贸服务业、金融、交通•邮电、开放型经济、城乡建设、生态建设、教育·体育、科学技术、文化旅游、卫生与健康、民族·宗教、脱贫攻坚、公共安全、人民生活、人物、统计资料、重要文献共</w:t>
      </w:r>
      <w:r>
        <w:rPr>
          <w:rFonts w:hint="eastAsia" w:ascii="宋体" w:hAnsi="宋体" w:eastAsia="方正仿宋简体" w:cs="方正仿宋简体"/>
          <w:kern w:val="0"/>
          <w:sz w:val="32"/>
          <w:szCs w:val="32"/>
          <w:lang w:val="en-US" w:eastAsia="zh-CN"/>
        </w:rPr>
        <w:t>30</w:t>
      </w:r>
      <w:r>
        <w:rPr>
          <w:rFonts w:hint="eastAsia" w:ascii="宋体" w:hAnsi="宋体" w:eastAsia="方正仿宋简体" w:cs="方正仿宋简体"/>
          <w:kern w:val="0"/>
          <w:sz w:val="32"/>
          <w:szCs w:val="32"/>
          <w:lang w:eastAsia="zh-CN"/>
        </w:rPr>
        <w:t>个类目，下设200余个分目，约1500个条目。该书约1</w:t>
      </w:r>
      <w:r>
        <w:rPr>
          <w:rFonts w:hint="eastAsia" w:ascii="宋体" w:hAnsi="宋体" w:eastAsia="方正仿宋简体" w:cs="方正仿宋简体"/>
          <w:kern w:val="0"/>
          <w:sz w:val="32"/>
          <w:szCs w:val="32"/>
          <w:lang w:val="en-US" w:eastAsia="zh-CN"/>
        </w:rPr>
        <w:t>1</w:t>
      </w:r>
      <w:r>
        <w:rPr>
          <w:rFonts w:hint="eastAsia" w:ascii="宋体" w:hAnsi="宋体" w:eastAsia="方正仿宋简体" w:cs="方正仿宋简体"/>
          <w:kern w:val="0"/>
          <w:sz w:val="32"/>
          <w:szCs w:val="32"/>
          <w:lang w:eastAsia="zh-CN"/>
        </w:rPr>
        <w:t>0万字、500幅图片，1/16开本（889㎜×1194㎜），封面用250克双面铜版纸（覆膜）、内页用80克76度轻型纸，全书四色全彩印刷，30印张内（约500页），图书印数：1000册；光盘：1500张；出版社：云南出版集团、云南科技出版社。经费主要用于年鉴编纂出版发行。</w:t>
      </w:r>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val="en-US" w:eastAsia="zh-CN"/>
        </w:rPr>
      </w:pPr>
      <w:r>
        <w:rPr>
          <w:rFonts w:hint="eastAsia" w:ascii="宋体" w:hAnsi="宋体" w:eastAsia="方正仿宋简体" w:cs="方正仿宋简体"/>
          <w:kern w:val="0"/>
          <w:sz w:val="32"/>
          <w:szCs w:val="32"/>
          <w:lang w:val="en-US" w:eastAsia="zh-CN"/>
        </w:rPr>
        <w:t>（二）</w:t>
      </w:r>
      <w:r>
        <w:rPr>
          <w:rFonts w:hint="eastAsia" w:ascii="宋体" w:hAnsi="宋体" w:eastAsia="方正仿宋简体" w:cs="方正仿宋简体"/>
          <w:kern w:val="0"/>
          <w:sz w:val="32"/>
          <w:szCs w:val="32"/>
          <w:lang w:eastAsia="zh-CN"/>
        </w:rPr>
        <w:t>按季编印2022年《楚州今古》</w:t>
      </w:r>
      <w:r>
        <w:rPr>
          <w:rFonts w:hint="eastAsia" w:ascii="宋体" w:hAnsi="宋体" w:eastAsia="方正仿宋简体" w:cs="方正仿宋简体"/>
          <w:kern w:val="0"/>
          <w:sz w:val="32"/>
          <w:szCs w:val="32"/>
          <w:lang w:val="en-US" w:eastAsia="zh-CN"/>
        </w:rPr>
        <w:t>4期，每期1000册。《楚雄今古》坚持“指导彝州修志工作，弘扬地方历史文化，宣传彝州经济社会跨越发展”的办刊宗旨，开设“州情论坛”“方志工作”“史海钩沉”“民族文化”“人物春秋”“乡土话旧”等栏目，坚持参编常新原则，不断改进办刊理念，严把文章质量关，优化发行渠道，办刊质量水平和影响力持续巩固提升。每年编辑印发《楚州今古》4期约60万字，刊登各类文章102篇，报道国家、省州地方方志工作动态信息40余条、图片54余幅。每期印制1000册。</w:t>
      </w:r>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val="en-US" w:eastAsia="zh-CN"/>
        </w:rPr>
      </w:pPr>
      <w:r>
        <w:rPr>
          <w:rFonts w:hint="eastAsia" w:ascii="宋体" w:hAnsi="宋体" w:eastAsia="方正仿宋简体" w:cs="方正仿宋简体"/>
          <w:kern w:val="0"/>
          <w:sz w:val="32"/>
          <w:szCs w:val="32"/>
          <w:lang w:val="en-US" w:eastAsia="zh-CN"/>
        </w:rPr>
        <w:t>（三）对全州部门（专业）志编纂业务开展业务指导及审查验收工作。</w:t>
      </w:r>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val="en-US" w:eastAsia="zh-CN"/>
        </w:rPr>
      </w:pPr>
      <w:r>
        <w:rPr>
          <w:rFonts w:hint="eastAsia" w:ascii="宋体" w:hAnsi="宋体" w:eastAsia="方正仿宋简体" w:cs="方正仿宋简体"/>
          <w:kern w:val="0"/>
          <w:sz w:val="32"/>
          <w:szCs w:val="32"/>
          <w:lang w:val="en-US" w:eastAsia="zh-CN"/>
        </w:rPr>
        <w:t>（四）全面推进方志信息化建设进程。稳步推进省情系列微视频拍摄工作；有力推进“方志楚雄”微信公众号、楚雄州地情网建设和信息发布，进一步加大全州地方志事业对外宣传力度，提升影响力和知名度。</w:t>
      </w:r>
    </w:p>
    <w:p>
      <w:pPr>
        <w:keepNext w:val="0"/>
        <w:keepLines w:val="0"/>
        <w:pageBreakBefore w:val="0"/>
        <w:widowControl/>
        <w:numPr>
          <w:ilvl w:val="0"/>
          <w:numId w:val="1"/>
        </w:numPr>
        <w:kinsoku/>
        <w:wordWrap/>
        <w:overflowPunct/>
        <w:autoSpaceDE/>
        <w:bidi w:val="0"/>
        <w:spacing w:line="560" w:lineRule="exact"/>
        <w:ind w:left="0" w:leftChars="0" w:right="0" w:rightChars="0" w:firstLine="640" w:firstLineChars="200"/>
        <w:jc w:val="left"/>
        <w:textAlignment w:val="auto"/>
        <w:outlineLvl w:val="9"/>
        <w:rPr>
          <w:rFonts w:hint="eastAsia" w:ascii="方正黑体简体" w:hAnsi="方正黑体简体" w:eastAsia="方正黑体简体" w:cs="方正黑体简体"/>
          <w:kern w:val="0"/>
          <w:sz w:val="32"/>
          <w:szCs w:val="32"/>
          <w:lang w:eastAsia="zh-CN"/>
        </w:rPr>
      </w:pPr>
      <w:bookmarkStart w:id="8" w:name="_Toc25337_WPSOffice_Level1"/>
      <w:r>
        <w:rPr>
          <w:rFonts w:hint="eastAsia" w:ascii="方正黑体简体" w:hAnsi="方正黑体简体" w:eastAsia="方正黑体简体" w:cs="方正黑体简体"/>
          <w:kern w:val="0"/>
          <w:sz w:val="32"/>
          <w:szCs w:val="32"/>
          <w:lang w:eastAsia="zh-CN"/>
        </w:rPr>
        <w:t>项目实施内容</w:t>
      </w:r>
      <w:bookmarkEnd w:id="8"/>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val="en-US" w:eastAsia="zh-CN"/>
        </w:rPr>
      </w:pPr>
      <w:r>
        <w:rPr>
          <w:rFonts w:hint="eastAsia" w:ascii="宋体" w:hAnsi="宋体" w:eastAsia="方正仿宋简体" w:cs="方正仿宋简体"/>
          <w:kern w:val="0"/>
          <w:sz w:val="32"/>
          <w:szCs w:val="32"/>
          <w:lang w:val="en-US" w:eastAsia="zh-CN"/>
        </w:rPr>
        <w:t>（一）编纂出版1部《楚雄州年鉴》（2022）；</w:t>
      </w:r>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val="en-US" w:eastAsia="zh-CN"/>
        </w:rPr>
      </w:pPr>
      <w:r>
        <w:rPr>
          <w:rFonts w:hint="eastAsia" w:ascii="宋体" w:hAnsi="宋体" w:eastAsia="方正仿宋简体" w:cs="方正仿宋简体"/>
          <w:kern w:val="0"/>
          <w:sz w:val="32"/>
          <w:szCs w:val="32"/>
          <w:lang w:val="en-US" w:eastAsia="zh-CN"/>
        </w:rPr>
        <w:t>（二）按季编印发行2022年《楚州今古》4期，每期1000册；</w:t>
      </w:r>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val="en-US" w:eastAsia="zh-CN"/>
        </w:rPr>
      </w:pPr>
      <w:r>
        <w:rPr>
          <w:rFonts w:hint="eastAsia" w:ascii="宋体" w:hAnsi="宋体" w:eastAsia="方正仿宋简体" w:cs="方正仿宋简体"/>
          <w:kern w:val="0"/>
          <w:sz w:val="32"/>
          <w:szCs w:val="32"/>
          <w:lang w:val="en-US" w:eastAsia="zh-CN"/>
        </w:rPr>
        <w:t>（三）对全州部门（专业）志编纂业务开展业务指导及审查验收工作。</w:t>
      </w:r>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val="en-US" w:eastAsia="zh-CN"/>
        </w:rPr>
      </w:pPr>
      <w:r>
        <w:rPr>
          <w:rFonts w:hint="eastAsia" w:ascii="宋体" w:hAnsi="宋体" w:eastAsia="方正仿宋简体" w:cs="方正仿宋简体"/>
          <w:kern w:val="0"/>
          <w:sz w:val="32"/>
          <w:szCs w:val="32"/>
          <w:lang w:val="en-US" w:eastAsia="zh-CN"/>
        </w:rPr>
        <w:t>（四）全面推进省情系列微视频拍摄工作。稳步推进“方志楚雄”微信公众号、楚雄州地情网建设和信息发布，进一步加大全州地方志事业的宣传力度，有力推动楚雄州方志信息化进程。</w:t>
      </w:r>
    </w:p>
    <w:p>
      <w:pPr>
        <w:keepNext w:val="0"/>
        <w:keepLines w:val="0"/>
        <w:pageBreakBefore w:val="0"/>
        <w:widowControl/>
        <w:numPr>
          <w:ilvl w:val="0"/>
          <w:numId w:val="1"/>
        </w:numPr>
        <w:kinsoku/>
        <w:wordWrap/>
        <w:overflowPunct/>
        <w:autoSpaceDE/>
        <w:bidi w:val="0"/>
        <w:spacing w:line="560" w:lineRule="exact"/>
        <w:ind w:left="0" w:leftChars="0" w:right="0" w:rightChars="0" w:firstLine="640" w:firstLineChars="200"/>
        <w:jc w:val="left"/>
        <w:textAlignment w:val="auto"/>
        <w:outlineLvl w:val="9"/>
        <w:rPr>
          <w:rFonts w:hint="eastAsia" w:ascii="方正黑体简体" w:hAnsi="方正黑体简体" w:eastAsia="方正黑体简体" w:cs="方正黑体简体"/>
          <w:kern w:val="0"/>
          <w:sz w:val="32"/>
          <w:szCs w:val="32"/>
          <w:lang w:eastAsia="zh-CN"/>
        </w:rPr>
      </w:pPr>
      <w:bookmarkStart w:id="9" w:name="_Toc26798_WPSOffice_Level1"/>
      <w:r>
        <w:rPr>
          <w:rFonts w:hint="eastAsia" w:ascii="方正黑体简体" w:hAnsi="方正黑体简体" w:eastAsia="方正黑体简体" w:cs="方正黑体简体"/>
          <w:kern w:val="0"/>
          <w:sz w:val="32"/>
          <w:szCs w:val="32"/>
          <w:lang w:eastAsia="zh-CN"/>
        </w:rPr>
        <w:t>资金安排情况</w:t>
      </w:r>
      <w:bookmarkEnd w:id="9"/>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val="en-US" w:eastAsia="zh-CN"/>
        </w:rPr>
        <w:t>（一）</w:t>
      </w:r>
      <w:r>
        <w:rPr>
          <w:rFonts w:hint="eastAsia" w:ascii="宋体" w:hAnsi="宋体" w:eastAsia="方正仿宋简体" w:cs="方正仿宋简体"/>
          <w:kern w:val="0"/>
          <w:sz w:val="32"/>
          <w:szCs w:val="32"/>
          <w:lang w:eastAsia="zh-CN"/>
        </w:rPr>
        <w:t>印刷费（出版管理费、印刷费）15</w:t>
      </w:r>
      <w:r>
        <w:rPr>
          <w:rFonts w:hint="eastAsia" w:ascii="宋体" w:hAnsi="宋体" w:eastAsia="方正仿宋简体" w:cs="方正仿宋简体"/>
          <w:kern w:val="0"/>
          <w:sz w:val="32"/>
          <w:szCs w:val="32"/>
          <w:lang w:val="en-US" w:eastAsia="zh-CN"/>
        </w:rPr>
        <w:t>.8</w:t>
      </w:r>
      <w:r>
        <w:rPr>
          <w:rFonts w:hint="eastAsia" w:ascii="宋体" w:hAnsi="宋体" w:eastAsia="方正仿宋简体" w:cs="方正仿宋简体"/>
          <w:kern w:val="0"/>
          <w:sz w:val="32"/>
          <w:szCs w:val="32"/>
          <w:lang w:eastAsia="zh-CN"/>
        </w:rPr>
        <w:t>万元；</w:t>
      </w:r>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val="en-US" w:eastAsia="zh-CN"/>
        </w:rPr>
        <w:t>（二）</w:t>
      </w:r>
      <w:r>
        <w:rPr>
          <w:rFonts w:hint="eastAsia" w:ascii="宋体" w:hAnsi="宋体" w:eastAsia="方正仿宋简体" w:cs="方正仿宋简体"/>
          <w:kern w:val="0"/>
          <w:sz w:val="32"/>
          <w:szCs w:val="32"/>
          <w:lang w:eastAsia="zh-CN"/>
        </w:rPr>
        <w:t>邮电费（年鉴、今古交换、发行快递、邮寄费等）</w:t>
      </w:r>
      <w:r>
        <w:rPr>
          <w:rFonts w:hint="eastAsia" w:ascii="宋体" w:hAnsi="宋体" w:eastAsia="方正仿宋简体" w:cs="方正仿宋简体"/>
          <w:kern w:val="0"/>
          <w:sz w:val="32"/>
          <w:szCs w:val="32"/>
          <w:lang w:val="en-US" w:eastAsia="zh-CN"/>
        </w:rPr>
        <w:t>0.64</w:t>
      </w:r>
      <w:r>
        <w:rPr>
          <w:rFonts w:hint="eastAsia" w:ascii="宋体" w:hAnsi="宋体" w:eastAsia="方正仿宋简体" w:cs="方正仿宋简体"/>
          <w:kern w:val="0"/>
          <w:sz w:val="32"/>
          <w:szCs w:val="32"/>
          <w:lang w:eastAsia="zh-CN"/>
        </w:rPr>
        <w:t>万元；</w:t>
      </w:r>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val="en-US" w:eastAsia="zh-CN"/>
        </w:rPr>
        <w:t>（三）</w:t>
      </w:r>
      <w:r>
        <w:rPr>
          <w:rFonts w:hint="eastAsia" w:ascii="宋体" w:hAnsi="宋体" w:eastAsia="方正仿宋简体" w:cs="方正仿宋简体"/>
          <w:kern w:val="0"/>
          <w:sz w:val="32"/>
          <w:szCs w:val="32"/>
          <w:lang w:eastAsia="zh-CN"/>
        </w:rPr>
        <w:t>差旅费（业务调研指导差旅费）</w:t>
      </w:r>
      <w:r>
        <w:rPr>
          <w:rFonts w:hint="eastAsia" w:ascii="宋体" w:hAnsi="宋体" w:eastAsia="方正仿宋简体" w:cs="方正仿宋简体"/>
          <w:kern w:val="0"/>
          <w:sz w:val="32"/>
          <w:szCs w:val="32"/>
          <w:lang w:val="en-US" w:eastAsia="zh-CN"/>
        </w:rPr>
        <w:t>0.5</w:t>
      </w:r>
      <w:r>
        <w:rPr>
          <w:rFonts w:hint="eastAsia" w:ascii="宋体" w:hAnsi="宋体" w:eastAsia="方正仿宋简体" w:cs="方正仿宋简体"/>
          <w:kern w:val="0"/>
          <w:sz w:val="32"/>
          <w:szCs w:val="32"/>
          <w:lang w:eastAsia="zh-CN"/>
        </w:rPr>
        <w:t>万元；</w:t>
      </w:r>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eastAsia="zh-CN"/>
        </w:rPr>
        <w:t>（</w:t>
      </w:r>
      <w:r>
        <w:rPr>
          <w:rFonts w:hint="eastAsia" w:ascii="宋体" w:hAnsi="宋体" w:eastAsia="方正仿宋简体" w:cs="方正仿宋简体"/>
          <w:kern w:val="0"/>
          <w:sz w:val="32"/>
          <w:szCs w:val="32"/>
          <w:lang w:val="en-US" w:eastAsia="zh-CN"/>
        </w:rPr>
        <w:t>四）</w:t>
      </w:r>
      <w:r>
        <w:rPr>
          <w:rFonts w:hint="eastAsia" w:ascii="宋体" w:hAnsi="宋体" w:eastAsia="方正仿宋简体" w:cs="方正仿宋简体"/>
          <w:kern w:val="0"/>
          <w:sz w:val="32"/>
          <w:szCs w:val="32"/>
          <w:lang w:eastAsia="zh-CN"/>
        </w:rPr>
        <w:t>办公费</w:t>
      </w:r>
      <w:r>
        <w:rPr>
          <w:rFonts w:hint="eastAsia" w:ascii="宋体" w:hAnsi="宋体" w:eastAsia="方正仿宋简体" w:cs="方正仿宋简体"/>
          <w:kern w:val="0"/>
          <w:sz w:val="32"/>
          <w:szCs w:val="32"/>
          <w:lang w:val="en-US" w:eastAsia="zh-CN"/>
        </w:rPr>
        <w:t>0</w:t>
      </w:r>
      <w:r>
        <w:rPr>
          <w:rFonts w:hint="eastAsia" w:ascii="宋体" w:hAnsi="宋体" w:eastAsia="方正仿宋简体" w:cs="方正仿宋简体"/>
          <w:kern w:val="0"/>
          <w:sz w:val="32"/>
          <w:szCs w:val="32"/>
          <w:lang w:eastAsia="zh-CN"/>
        </w:rPr>
        <w:t>.</w:t>
      </w:r>
      <w:r>
        <w:rPr>
          <w:rFonts w:hint="eastAsia" w:ascii="宋体" w:hAnsi="宋体" w:eastAsia="方正仿宋简体" w:cs="方正仿宋简体"/>
          <w:kern w:val="0"/>
          <w:sz w:val="32"/>
          <w:szCs w:val="32"/>
          <w:lang w:val="en-US" w:eastAsia="zh-CN"/>
        </w:rPr>
        <w:t>2</w:t>
      </w:r>
      <w:r>
        <w:rPr>
          <w:rFonts w:hint="eastAsia" w:ascii="宋体" w:hAnsi="宋体" w:eastAsia="方正仿宋简体" w:cs="方正仿宋简体"/>
          <w:kern w:val="0"/>
          <w:sz w:val="32"/>
          <w:szCs w:val="32"/>
          <w:lang w:eastAsia="zh-CN"/>
        </w:rPr>
        <w:t>万元、会议费</w:t>
      </w:r>
      <w:r>
        <w:rPr>
          <w:rFonts w:hint="eastAsia" w:ascii="宋体" w:hAnsi="宋体" w:eastAsia="方正仿宋简体" w:cs="方正仿宋简体"/>
          <w:kern w:val="0"/>
          <w:sz w:val="32"/>
          <w:szCs w:val="32"/>
          <w:lang w:val="en-US" w:eastAsia="zh-CN"/>
        </w:rPr>
        <w:t>0.16万元</w:t>
      </w:r>
      <w:r>
        <w:rPr>
          <w:rFonts w:hint="eastAsia" w:ascii="宋体" w:hAnsi="宋体" w:eastAsia="方正仿宋简体" w:cs="方正仿宋简体"/>
          <w:kern w:val="0"/>
          <w:sz w:val="32"/>
          <w:szCs w:val="32"/>
          <w:lang w:eastAsia="zh-CN"/>
        </w:rPr>
        <w:t>；</w:t>
      </w:r>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eastAsia="zh-CN"/>
        </w:rPr>
        <w:t>（</w:t>
      </w:r>
      <w:r>
        <w:rPr>
          <w:rFonts w:hint="eastAsia" w:ascii="宋体" w:hAnsi="宋体" w:eastAsia="方正仿宋简体" w:cs="方正仿宋简体"/>
          <w:kern w:val="0"/>
          <w:sz w:val="32"/>
          <w:szCs w:val="32"/>
          <w:lang w:val="en-US" w:eastAsia="zh-CN"/>
        </w:rPr>
        <w:t>五）业务</w:t>
      </w:r>
      <w:r>
        <w:rPr>
          <w:rFonts w:hint="eastAsia" w:ascii="宋体" w:hAnsi="宋体" w:eastAsia="方正仿宋简体" w:cs="方正仿宋简体"/>
          <w:kern w:val="0"/>
          <w:sz w:val="32"/>
          <w:szCs w:val="32"/>
          <w:lang w:eastAsia="zh-CN"/>
        </w:rPr>
        <w:t>接待费</w:t>
      </w:r>
      <w:r>
        <w:rPr>
          <w:rFonts w:hint="eastAsia" w:ascii="宋体" w:hAnsi="宋体" w:eastAsia="方正仿宋简体" w:cs="方正仿宋简体"/>
          <w:kern w:val="0"/>
          <w:sz w:val="32"/>
          <w:szCs w:val="32"/>
          <w:lang w:val="en-US" w:eastAsia="zh-CN"/>
        </w:rPr>
        <w:t>0.5</w:t>
      </w:r>
      <w:r>
        <w:rPr>
          <w:rFonts w:hint="eastAsia" w:ascii="宋体" w:hAnsi="宋体" w:eastAsia="方正仿宋简体" w:cs="方正仿宋简体"/>
          <w:kern w:val="0"/>
          <w:sz w:val="32"/>
          <w:szCs w:val="32"/>
          <w:lang w:eastAsia="zh-CN"/>
        </w:rPr>
        <w:t>万元；</w:t>
      </w:r>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val="en-US" w:eastAsia="zh-CN"/>
        </w:rPr>
        <w:t>（六）</w:t>
      </w:r>
      <w:r>
        <w:rPr>
          <w:rFonts w:hint="eastAsia" w:ascii="宋体" w:hAnsi="宋体" w:eastAsia="方正仿宋简体" w:cs="方正仿宋简体"/>
          <w:kern w:val="0"/>
          <w:sz w:val="32"/>
          <w:szCs w:val="32"/>
          <w:lang w:eastAsia="zh-CN"/>
        </w:rPr>
        <w:t>劳务费（作者稿酬）</w:t>
      </w:r>
      <w:r>
        <w:rPr>
          <w:rFonts w:hint="eastAsia" w:ascii="宋体" w:hAnsi="宋体" w:eastAsia="方正仿宋简体" w:cs="方正仿宋简体"/>
          <w:kern w:val="0"/>
          <w:sz w:val="32"/>
          <w:szCs w:val="32"/>
          <w:lang w:val="en-US" w:eastAsia="zh-CN"/>
        </w:rPr>
        <w:t>7.2</w:t>
      </w:r>
      <w:r>
        <w:rPr>
          <w:rFonts w:hint="eastAsia" w:ascii="宋体" w:hAnsi="宋体" w:eastAsia="方正仿宋简体" w:cs="方正仿宋简体"/>
          <w:kern w:val="0"/>
          <w:sz w:val="32"/>
          <w:szCs w:val="32"/>
          <w:lang w:eastAsia="zh-CN"/>
        </w:rPr>
        <w:t>万元。</w:t>
      </w:r>
    </w:p>
    <w:p>
      <w:pPr>
        <w:keepNext w:val="0"/>
        <w:keepLines w:val="0"/>
        <w:pageBreakBefore w:val="0"/>
        <w:widowControl/>
        <w:numPr>
          <w:ilvl w:val="0"/>
          <w:numId w:val="1"/>
        </w:numPr>
        <w:kinsoku/>
        <w:wordWrap/>
        <w:overflowPunct/>
        <w:autoSpaceDE/>
        <w:bidi w:val="0"/>
        <w:spacing w:line="560" w:lineRule="exact"/>
        <w:ind w:left="0" w:leftChars="0" w:right="0" w:rightChars="0" w:firstLine="640" w:firstLineChars="200"/>
        <w:jc w:val="left"/>
        <w:textAlignment w:val="auto"/>
        <w:outlineLvl w:val="9"/>
        <w:rPr>
          <w:rFonts w:hint="eastAsia" w:ascii="方正黑体简体" w:hAnsi="方正黑体简体" w:eastAsia="方正黑体简体" w:cs="方正黑体简体"/>
          <w:kern w:val="0"/>
          <w:sz w:val="32"/>
          <w:szCs w:val="32"/>
          <w:lang w:eastAsia="zh-CN"/>
        </w:rPr>
      </w:pPr>
      <w:bookmarkStart w:id="10" w:name="_Toc28791_WPSOffice_Level1"/>
      <w:r>
        <w:rPr>
          <w:rFonts w:hint="eastAsia" w:ascii="方正黑体简体" w:hAnsi="方正黑体简体" w:eastAsia="方正黑体简体" w:cs="方正黑体简体"/>
          <w:kern w:val="0"/>
          <w:sz w:val="32"/>
          <w:szCs w:val="32"/>
          <w:lang w:eastAsia="zh-CN"/>
        </w:rPr>
        <w:t>项目实施计划</w:t>
      </w:r>
      <w:bookmarkEnd w:id="10"/>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val="en-US" w:eastAsia="zh-CN"/>
        </w:rPr>
      </w:pPr>
      <w:r>
        <w:rPr>
          <w:rFonts w:hint="eastAsia" w:ascii="宋体" w:hAnsi="宋体" w:eastAsia="方正仿宋简体" w:cs="方正仿宋简体"/>
          <w:kern w:val="0"/>
          <w:sz w:val="32"/>
          <w:szCs w:val="32"/>
          <w:lang w:val="en-US" w:eastAsia="zh-CN"/>
        </w:rPr>
        <w:t>《楚雄州年鉴（2022）》于2022年12月底前编纂出版；年内编印《楚州今古》4期；部门（专业）志编纂业务指导及审查验收多次；稳步推进“方志楚雄”微信公众号、楚雄州地情网建设和信息发布。</w:t>
      </w:r>
    </w:p>
    <w:p>
      <w:pPr>
        <w:keepNext w:val="0"/>
        <w:keepLines w:val="0"/>
        <w:pageBreakBefore w:val="0"/>
        <w:widowControl/>
        <w:numPr>
          <w:ilvl w:val="0"/>
          <w:numId w:val="1"/>
        </w:numPr>
        <w:kinsoku/>
        <w:wordWrap/>
        <w:overflowPunct/>
        <w:autoSpaceDE/>
        <w:bidi w:val="0"/>
        <w:spacing w:line="560" w:lineRule="exact"/>
        <w:ind w:left="0" w:leftChars="0" w:right="0" w:rightChars="0" w:firstLine="640" w:firstLineChars="200"/>
        <w:jc w:val="left"/>
        <w:textAlignment w:val="auto"/>
        <w:outlineLvl w:val="9"/>
        <w:rPr>
          <w:rFonts w:hint="eastAsia" w:ascii="方正黑体简体" w:hAnsi="方正黑体简体" w:eastAsia="方正黑体简体" w:cs="方正黑体简体"/>
          <w:kern w:val="0"/>
          <w:sz w:val="32"/>
          <w:szCs w:val="32"/>
          <w:lang w:val="en-US" w:eastAsia="zh-CN"/>
        </w:rPr>
      </w:pPr>
      <w:bookmarkStart w:id="11" w:name="_Toc30610_WPSOffice_Level1"/>
      <w:r>
        <w:rPr>
          <w:rFonts w:hint="eastAsia" w:ascii="方正黑体简体" w:hAnsi="方正黑体简体" w:eastAsia="方正黑体简体" w:cs="方正黑体简体"/>
          <w:kern w:val="0"/>
          <w:sz w:val="32"/>
          <w:szCs w:val="32"/>
          <w:lang w:val="en-US" w:eastAsia="zh-CN"/>
        </w:rPr>
        <w:t>项目实施成效</w:t>
      </w:r>
      <w:bookmarkEnd w:id="11"/>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val="en-US" w:eastAsia="zh-CN"/>
        </w:rPr>
        <w:t>（一）</w:t>
      </w:r>
      <w:r>
        <w:rPr>
          <w:rFonts w:hint="eastAsia" w:ascii="宋体" w:hAnsi="宋体" w:eastAsia="方正仿宋简体" w:cs="方正仿宋简体"/>
          <w:kern w:val="0"/>
          <w:sz w:val="32"/>
          <w:szCs w:val="32"/>
          <w:lang w:eastAsia="zh-CN"/>
        </w:rPr>
        <w:t>编纂出版</w:t>
      </w:r>
      <w:r>
        <w:rPr>
          <w:rFonts w:hint="eastAsia" w:ascii="宋体" w:hAnsi="宋体" w:eastAsia="方正仿宋简体" w:cs="方正仿宋简体"/>
          <w:kern w:val="0"/>
          <w:sz w:val="32"/>
          <w:szCs w:val="32"/>
          <w:lang w:val="en-US" w:eastAsia="zh-CN"/>
        </w:rPr>
        <w:t>1部</w:t>
      </w:r>
      <w:r>
        <w:rPr>
          <w:rFonts w:hint="eastAsia" w:ascii="宋体" w:hAnsi="宋体" w:eastAsia="方正仿宋简体" w:cs="方正仿宋简体"/>
          <w:kern w:val="0"/>
          <w:sz w:val="32"/>
          <w:szCs w:val="32"/>
          <w:lang w:eastAsia="zh-CN"/>
        </w:rPr>
        <w:t>《楚雄州年鉴》（2022），牢固树立“精品意识、质量意识”，进一步优化选题和框架设计，精编条目，精编细校，努力精减压缩版面字数，突出年度特点、时代特征、彝州特色，提高年鉴编纂质量，增强实用性、可读性。全书图文总字数控制在110万字以内，2022年1</w:t>
      </w:r>
      <w:r>
        <w:rPr>
          <w:rFonts w:hint="eastAsia" w:ascii="宋体" w:hAnsi="宋体" w:eastAsia="方正仿宋简体" w:cs="方正仿宋简体"/>
          <w:kern w:val="0"/>
          <w:sz w:val="32"/>
          <w:szCs w:val="32"/>
          <w:lang w:val="en-US" w:eastAsia="zh-CN"/>
        </w:rPr>
        <w:t>2</w:t>
      </w:r>
      <w:r>
        <w:rPr>
          <w:rFonts w:hint="eastAsia" w:ascii="宋体" w:hAnsi="宋体" w:eastAsia="方正仿宋简体" w:cs="方正仿宋简体"/>
          <w:kern w:val="0"/>
          <w:sz w:val="32"/>
          <w:szCs w:val="32"/>
          <w:lang w:eastAsia="zh-CN"/>
        </w:rPr>
        <w:t>月底前出版发行，综合质量达到全国年鉴行业优良以上水平。</w:t>
      </w:r>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val="en-US" w:eastAsia="zh-CN"/>
        </w:rPr>
        <w:t>（二）</w:t>
      </w:r>
      <w:r>
        <w:rPr>
          <w:rFonts w:hint="eastAsia" w:ascii="宋体" w:hAnsi="宋体" w:eastAsia="方正仿宋简体" w:cs="方正仿宋简体"/>
          <w:kern w:val="0"/>
          <w:sz w:val="32"/>
          <w:szCs w:val="32"/>
          <w:lang w:eastAsia="zh-CN"/>
        </w:rPr>
        <w:t>按季编印2022年《楚州今古》</w:t>
      </w:r>
      <w:r>
        <w:rPr>
          <w:rFonts w:hint="eastAsia" w:ascii="宋体" w:hAnsi="宋体" w:eastAsia="方正仿宋简体" w:cs="方正仿宋简体"/>
          <w:kern w:val="0"/>
          <w:sz w:val="32"/>
          <w:szCs w:val="32"/>
          <w:lang w:val="en-US" w:eastAsia="zh-CN"/>
        </w:rPr>
        <w:t>4期，每期1000册，</w:t>
      </w:r>
      <w:r>
        <w:rPr>
          <w:rFonts w:hint="eastAsia" w:ascii="宋体" w:hAnsi="宋体" w:eastAsia="方正仿宋简体" w:cs="方正仿宋简体"/>
          <w:kern w:val="0"/>
          <w:sz w:val="32"/>
          <w:szCs w:val="32"/>
          <w:lang w:eastAsia="zh-CN"/>
        </w:rPr>
        <w:t>稿源质量和数量稳定提升，办刊工作始终保持全省一流水平。</w:t>
      </w:r>
    </w:p>
    <w:p>
      <w:pPr>
        <w:pStyle w:val="9"/>
        <w:keepNext w:val="0"/>
        <w:keepLines w:val="0"/>
        <w:pageBreakBefore w:val="0"/>
        <w:kinsoku/>
        <w:wordWrap/>
        <w:overflowPunct/>
        <w:autoSpaceDE/>
        <w:bidi w:val="0"/>
        <w:spacing w:line="560" w:lineRule="exact"/>
        <w:ind w:right="0" w:rightChars="0"/>
        <w:textAlignment w:val="auto"/>
        <w:rPr>
          <w:rFonts w:hint="eastAsia" w:ascii="宋体" w:hAnsi="宋体" w:eastAsia="方正仿宋简体" w:cs="方正仿宋简体"/>
          <w:kern w:val="0"/>
          <w:sz w:val="32"/>
          <w:szCs w:val="32"/>
          <w:lang w:eastAsia="zh-CN"/>
        </w:rPr>
      </w:pPr>
    </w:p>
    <w:p>
      <w:pPr>
        <w:pStyle w:val="9"/>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center"/>
        <w:textAlignment w:val="auto"/>
        <w:outlineLvl w:val="9"/>
        <w:rPr>
          <w:rFonts w:hint="eastAsia" w:ascii="黑体" w:hAnsi="黑体" w:eastAsia="黑体" w:cs="黑体"/>
          <w:kern w:val="0"/>
          <w:sz w:val="32"/>
          <w:szCs w:val="32"/>
          <w:lang w:eastAsia="zh-CN"/>
        </w:rPr>
      </w:pPr>
      <w:bookmarkStart w:id="12" w:name="_Toc2893_WPSOffice_Level1"/>
      <w:r>
        <w:rPr>
          <w:rFonts w:hint="eastAsia" w:ascii="黑体" w:hAnsi="黑体" w:eastAsia="黑体" w:cs="黑体"/>
          <w:kern w:val="0"/>
          <w:sz w:val="32"/>
          <w:szCs w:val="32"/>
          <w:lang w:eastAsia="zh-CN"/>
        </w:rPr>
        <w:t>项目（二）</w:t>
      </w:r>
      <w:bookmarkEnd w:id="12"/>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黑体简体" w:hAnsi="方正黑体简体" w:eastAsia="方正黑体简体" w:cs="方正黑体简体"/>
          <w:kern w:val="0"/>
          <w:sz w:val="32"/>
          <w:szCs w:val="32"/>
          <w:lang w:eastAsia="zh-CN"/>
        </w:rPr>
      </w:pPr>
      <w:bookmarkStart w:id="13" w:name="_Toc1956_WPSOffice_Level1"/>
      <w:r>
        <w:rPr>
          <w:rFonts w:hint="eastAsia" w:ascii="方正黑体简体" w:hAnsi="方正黑体简体" w:eastAsia="方正黑体简体" w:cs="方正黑体简体"/>
          <w:kern w:val="0"/>
          <w:sz w:val="32"/>
          <w:szCs w:val="32"/>
          <w:lang w:eastAsia="zh-CN"/>
        </w:rPr>
        <w:t>项目名称</w:t>
      </w:r>
      <w:bookmarkEnd w:id="13"/>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eastAsia="zh-CN"/>
        </w:rPr>
        <w:t>第二批《丛书》州级承编业务经费暨州志办业务调研指导经费</w:t>
      </w:r>
      <w:r>
        <w:rPr>
          <w:rFonts w:hint="eastAsia" w:ascii="宋体" w:hAnsi="宋体" w:eastAsia="方正仿宋简体" w:cs="方正仿宋简体"/>
          <w:kern w:val="0"/>
          <w:sz w:val="32"/>
          <w:szCs w:val="32"/>
          <w:lang w:val="en-US" w:eastAsia="zh-CN"/>
        </w:rPr>
        <w:t>30</w:t>
      </w:r>
      <w:r>
        <w:rPr>
          <w:rFonts w:hint="eastAsia" w:ascii="宋体" w:hAnsi="宋体" w:eastAsia="方正仿宋简体" w:cs="方正仿宋简体"/>
          <w:kern w:val="0"/>
          <w:sz w:val="32"/>
          <w:szCs w:val="32"/>
          <w:lang w:eastAsia="zh-CN"/>
        </w:rPr>
        <w:t>万元</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黑体简体" w:hAnsi="方正黑体简体" w:eastAsia="方正黑体简体" w:cs="方正黑体简体"/>
          <w:kern w:val="0"/>
          <w:sz w:val="32"/>
          <w:szCs w:val="32"/>
          <w:lang w:eastAsia="zh-CN"/>
        </w:rPr>
      </w:pPr>
      <w:bookmarkStart w:id="14" w:name="_Toc5108_WPSOffice_Level1"/>
      <w:r>
        <w:rPr>
          <w:rFonts w:hint="eastAsia" w:ascii="方正黑体简体" w:hAnsi="方正黑体简体" w:eastAsia="方正黑体简体" w:cs="方正黑体简体"/>
          <w:kern w:val="0"/>
          <w:sz w:val="32"/>
          <w:szCs w:val="32"/>
          <w:lang w:eastAsia="zh-CN"/>
        </w:rPr>
        <w:t>立项依据</w:t>
      </w:r>
      <w:bookmarkEnd w:id="14"/>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eastAsia="zh-CN"/>
        </w:rPr>
        <w:t>十二届州人民政府第46次常务会议纪要、《楚雄州人民政府关于印发〈楚雄州乡土志〉编纂出版工程实施方案的通知》（楚政函〔2018〕128号）、《楚雄州人民政府政策研究和法制办公室关于对〈楚雄州乡土志丛书编纂出版工程实施方案〉的合法性审查意见》（楚政研法办核〔</w:t>
      </w:r>
      <w:r>
        <w:rPr>
          <w:rFonts w:hint="eastAsia" w:ascii="宋体" w:hAnsi="宋体" w:eastAsia="方正仿宋简体" w:cs="方正仿宋简体"/>
          <w:kern w:val="0"/>
          <w:sz w:val="32"/>
          <w:szCs w:val="32"/>
          <w:lang w:val="en-US" w:eastAsia="zh-CN"/>
        </w:rPr>
        <w:t>2018</w:t>
      </w:r>
      <w:r>
        <w:rPr>
          <w:rFonts w:hint="eastAsia" w:ascii="宋体" w:hAnsi="宋体" w:eastAsia="方正仿宋简体" w:cs="方正仿宋简体"/>
          <w:kern w:val="0"/>
          <w:sz w:val="32"/>
          <w:szCs w:val="32"/>
          <w:lang w:eastAsia="zh-CN"/>
        </w:rPr>
        <w:t>〕</w:t>
      </w:r>
      <w:r>
        <w:rPr>
          <w:rFonts w:hint="eastAsia" w:ascii="宋体" w:hAnsi="宋体" w:eastAsia="方正仿宋简体" w:cs="方正仿宋简体"/>
          <w:kern w:val="0"/>
          <w:sz w:val="32"/>
          <w:szCs w:val="32"/>
          <w:lang w:val="en-US" w:eastAsia="zh-CN"/>
        </w:rPr>
        <w:t>105号。</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黑体简体" w:hAnsi="方正黑体简体" w:eastAsia="方正黑体简体" w:cs="方正黑体简体"/>
          <w:kern w:val="0"/>
          <w:sz w:val="32"/>
          <w:szCs w:val="32"/>
          <w:lang w:eastAsia="zh-CN"/>
        </w:rPr>
      </w:pPr>
      <w:bookmarkStart w:id="15" w:name="_Toc13112_WPSOffice_Level1"/>
      <w:r>
        <w:rPr>
          <w:rFonts w:hint="eastAsia" w:ascii="方正黑体简体" w:hAnsi="方正黑体简体" w:eastAsia="方正黑体简体" w:cs="方正黑体简体"/>
          <w:kern w:val="0"/>
          <w:sz w:val="32"/>
          <w:szCs w:val="32"/>
          <w:lang w:eastAsia="zh-CN"/>
        </w:rPr>
        <w:t>项目实施单位</w:t>
      </w:r>
      <w:bookmarkEnd w:id="15"/>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eastAsia="zh-CN"/>
        </w:rPr>
        <w:t>楚雄州地方志办公室及州级《丛书》承编单位</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黑体简体" w:hAnsi="方正黑体简体" w:eastAsia="方正黑体简体" w:cs="方正黑体简体"/>
          <w:kern w:val="0"/>
          <w:sz w:val="32"/>
          <w:szCs w:val="32"/>
          <w:lang w:val="en-US" w:eastAsia="zh-CN"/>
        </w:rPr>
      </w:pPr>
      <w:bookmarkStart w:id="16" w:name="_Toc28740_WPSOffice_Level1"/>
      <w:r>
        <w:rPr>
          <w:rFonts w:hint="eastAsia" w:ascii="方正黑体简体" w:hAnsi="方正黑体简体" w:eastAsia="方正黑体简体" w:cs="方正黑体简体"/>
          <w:kern w:val="0"/>
          <w:sz w:val="32"/>
          <w:szCs w:val="32"/>
          <w:lang w:val="en-US" w:eastAsia="zh-CN"/>
        </w:rPr>
        <w:t>项目基本概况</w:t>
      </w:r>
      <w:bookmarkEnd w:id="16"/>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right="0" w:rightChars="0" w:firstLine="640" w:firstLineChars="200"/>
        <w:jc w:val="left"/>
        <w:textAlignment w:val="auto"/>
        <w:outlineLvl w:val="9"/>
        <w:rPr>
          <w:rFonts w:hint="eastAsia" w:ascii="方正黑体简体" w:hAnsi="方正黑体简体" w:eastAsia="方正黑体简体" w:cs="方正黑体简体"/>
          <w:kern w:val="0"/>
          <w:sz w:val="32"/>
          <w:szCs w:val="32"/>
          <w:lang w:val="en-US" w:eastAsia="zh-CN"/>
        </w:rPr>
      </w:pPr>
      <w:r>
        <w:rPr>
          <w:rFonts w:hint="eastAsia" w:ascii="宋体" w:hAnsi="宋体" w:eastAsia="方正仿宋简体" w:cs="方正仿宋简体"/>
          <w:sz w:val="32"/>
          <w:szCs w:val="32"/>
        </w:rPr>
        <w:t>盛世修志，志载盛世。为贯彻落实习近平总书记“高度重视修史修志工作”以及李克强总理“修志问道、以启未来”等指示批示精神，发挥好地方志存史、资政、育人的作用，州委、州政府将《丛书》编纂出版作为新时代楚雄州文化建设的重要内容，作出实施《丛书》编纂出版工程的工作要求。2018年11月23日，经第十二届楚雄州人民政府第46次常务会议研究决定，并于11月27日印发《楚雄州人民政府关于印发〈楚雄州乡土志丛书〉编纂出版工程实施方案的通知》（楚政函〔2018〕128号），正式启动《丛书》编纂出版工程。计划用5年左右时间，编纂出版以名镇、名村、名山（水）、民族特色文化和名特资源物产五大类为代表的50部乡土志。编纂出版工作由楚雄州地方志办公室负责对各县市和相关州级承编部门的组织协调、督促指导。</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黑体简体" w:hAnsi="方正黑体简体" w:eastAsia="方正黑体简体" w:cs="方正黑体简体"/>
          <w:kern w:val="0"/>
          <w:sz w:val="32"/>
          <w:szCs w:val="32"/>
          <w:lang w:val="en-US" w:eastAsia="zh-CN"/>
        </w:rPr>
      </w:pPr>
      <w:bookmarkStart w:id="17" w:name="_Toc29260_WPSOffice_Level1"/>
      <w:r>
        <w:rPr>
          <w:rFonts w:hint="eastAsia" w:ascii="方正黑体简体" w:hAnsi="方正黑体简体" w:eastAsia="方正黑体简体" w:cs="方正黑体简体"/>
          <w:kern w:val="0"/>
          <w:sz w:val="32"/>
          <w:szCs w:val="32"/>
          <w:lang w:val="en-US" w:eastAsia="zh-CN"/>
        </w:rPr>
        <w:t>项目实施内容</w:t>
      </w:r>
      <w:bookmarkEnd w:id="17"/>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sz w:val="32"/>
          <w:szCs w:val="32"/>
        </w:rPr>
      </w:pPr>
      <w:r>
        <w:rPr>
          <w:rFonts w:hint="eastAsia" w:ascii="宋体" w:hAnsi="宋体" w:eastAsia="方正仿宋简体" w:cs="方正仿宋简体"/>
          <w:sz w:val="32"/>
          <w:szCs w:val="32"/>
        </w:rPr>
        <w:t>按照《中华优秀传统文化传承发展工程意见》及中指组“名镇志”、“名村志”、“名山志”工程实施方案和《楚雄州乡土志丛书》编纂出版工程实施方案，</w:t>
      </w:r>
      <w:r>
        <w:rPr>
          <w:rFonts w:hint="eastAsia" w:ascii="宋体" w:hAnsi="宋体" w:eastAsia="方正仿宋简体" w:cs="方正仿宋简体"/>
          <w:sz w:val="32"/>
          <w:szCs w:val="32"/>
          <w:lang w:eastAsia="zh-CN"/>
        </w:rPr>
        <w:t>首批</w:t>
      </w:r>
      <w:r>
        <w:rPr>
          <w:rFonts w:hint="eastAsia" w:ascii="宋体" w:hAnsi="宋体" w:eastAsia="方正仿宋简体" w:cs="方正仿宋简体"/>
          <w:sz w:val="32"/>
          <w:szCs w:val="32"/>
          <w:lang w:val="en-US" w:eastAsia="zh-CN"/>
        </w:rPr>
        <w:t>20部已编纂出版发行，该项目经费主要用第二批《丛书》州级承编业务经费暨州志办业务调研指导经费</w:t>
      </w:r>
      <w:r>
        <w:rPr>
          <w:rFonts w:hint="eastAsia" w:ascii="宋体" w:hAnsi="宋体" w:eastAsia="方正仿宋简体" w:cs="方正仿宋简体"/>
          <w:sz w:val="32"/>
          <w:szCs w:val="32"/>
        </w:rPr>
        <w:t>，经费主要用于出版管理费、印刷费支付，同时，负责对全州乡土志编纂工作进行指导审验。</w:t>
      </w:r>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sz w:val="32"/>
          <w:szCs w:val="32"/>
        </w:rPr>
      </w:pPr>
      <w:r>
        <w:rPr>
          <w:rFonts w:hint="eastAsia" w:ascii="宋体" w:hAnsi="宋体" w:eastAsia="方正仿宋简体" w:cs="方正仿宋简体"/>
          <w:sz w:val="32"/>
          <w:szCs w:val="32"/>
        </w:rPr>
        <w:t>根据《丛书》编纂出版规划安排，我办于</w:t>
      </w:r>
      <w:r>
        <w:rPr>
          <w:rFonts w:hint="eastAsia" w:ascii="宋体" w:hAnsi="宋体" w:eastAsia="方正仿宋简体" w:cs="方正仿宋简体"/>
          <w:sz w:val="32"/>
          <w:szCs w:val="32"/>
          <w:lang w:val="en-US" w:eastAsia="zh-CN"/>
        </w:rPr>
        <w:t>2020年</w:t>
      </w:r>
      <w:r>
        <w:rPr>
          <w:rFonts w:hint="eastAsia" w:ascii="宋体" w:hAnsi="宋体" w:eastAsia="方正仿宋简体" w:cs="方正仿宋简体"/>
          <w:sz w:val="32"/>
          <w:szCs w:val="32"/>
        </w:rPr>
        <w:t>进行了《丛书》选题申报工作，经组织申报、反复调研、征求意见和分析研究，计划于</w:t>
      </w:r>
      <w:r>
        <w:rPr>
          <w:rFonts w:hint="eastAsia" w:ascii="宋体" w:hAnsi="宋体" w:eastAsia="方正仿宋简体" w:cs="方正仿宋简体"/>
          <w:sz w:val="32"/>
          <w:szCs w:val="32"/>
          <w:lang w:eastAsia="zh-CN"/>
        </w:rPr>
        <w:t>202</w:t>
      </w:r>
      <w:r>
        <w:rPr>
          <w:rFonts w:hint="eastAsia" w:ascii="宋体" w:hAnsi="宋体" w:eastAsia="方正仿宋简体" w:cs="方正仿宋简体"/>
          <w:sz w:val="32"/>
          <w:szCs w:val="32"/>
          <w:lang w:val="en-US" w:eastAsia="zh-CN"/>
        </w:rPr>
        <w:t>1</w:t>
      </w:r>
      <w:r>
        <w:rPr>
          <w:rFonts w:hint="eastAsia" w:ascii="宋体" w:hAnsi="宋体" w:eastAsia="方正仿宋简体" w:cs="方正仿宋简体"/>
          <w:sz w:val="32"/>
          <w:szCs w:val="32"/>
        </w:rPr>
        <w:t>年启动第二批《丛书》30部乡土志编纂出版工作</w:t>
      </w:r>
      <w:r>
        <w:rPr>
          <w:rFonts w:hint="eastAsia" w:ascii="宋体" w:hAnsi="宋体" w:eastAsia="方正仿宋简体" w:cs="方正仿宋简体"/>
          <w:sz w:val="32"/>
          <w:szCs w:val="32"/>
          <w:lang w:eastAsia="zh-CN"/>
        </w:rPr>
        <w:t>。</w:t>
      </w:r>
      <w:r>
        <w:rPr>
          <w:rFonts w:hint="eastAsia" w:ascii="宋体" w:hAnsi="宋体" w:eastAsia="方正仿宋简体" w:cs="方正仿宋简体"/>
          <w:sz w:val="32"/>
          <w:szCs w:val="32"/>
        </w:rPr>
        <w:t>由州级部门承编的6部乡土志，每部需8万元，共需出版印刷经费48万元，申请纳入州财政</w:t>
      </w:r>
      <w:r>
        <w:rPr>
          <w:rFonts w:hint="eastAsia" w:ascii="宋体" w:hAnsi="宋体" w:eastAsia="方正仿宋简体" w:cs="方正仿宋简体"/>
          <w:sz w:val="32"/>
          <w:szCs w:val="32"/>
          <w:lang w:val="en-US" w:eastAsia="zh-CN"/>
        </w:rPr>
        <w:t>2021年、</w:t>
      </w:r>
      <w:r>
        <w:rPr>
          <w:rFonts w:hint="eastAsia" w:ascii="宋体" w:hAnsi="宋体" w:eastAsia="方正仿宋简体" w:cs="方正仿宋简体"/>
          <w:sz w:val="32"/>
          <w:szCs w:val="32"/>
          <w:lang w:eastAsia="zh-CN"/>
        </w:rPr>
        <w:t>2022</w:t>
      </w:r>
      <w:r>
        <w:rPr>
          <w:rFonts w:hint="eastAsia" w:ascii="宋体" w:hAnsi="宋体" w:eastAsia="方正仿宋简体" w:cs="方正仿宋简体"/>
          <w:sz w:val="32"/>
          <w:szCs w:val="32"/>
        </w:rPr>
        <w:t>年预算予以保障</w:t>
      </w:r>
      <w:r>
        <w:rPr>
          <w:rFonts w:hint="eastAsia" w:ascii="宋体" w:hAnsi="宋体" w:eastAsia="方正仿宋简体" w:cs="方正仿宋简体"/>
          <w:sz w:val="32"/>
          <w:szCs w:val="32"/>
          <w:lang w:eastAsia="zh-CN"/>
        </w:rPr>
        <w:t>，</w:t>
      </w:r>
      <w:r>
        <w:rPr>
          <w:rFonts w:hint="eastAsia" w:ascii="宋体" w:hAnsi="宋体" w:eastAsia="方正仿宋简体" w:cs="方正仿宋简体"/>
          <w:sz w:val="32"/>
          <w:szCs w:val="32"/>
          <w:lang w:val="en-US" w:eastAsia="zh-CN"/>
        </w:rPr>
        <w:t>2022年将根据州财政预算下达经费30万元积极开展州级6部乡土志的编纂出版工作及县市乡土志业务指导工作</w:t>
      </w:r>
      <w:r>
        <w:rPr>
          <w:rFonts w:hint="eastAsia" w:ascii="宋体" w:hAnsi="宋体" w:eastAsia="方正仿宋简体" w:cs="方正仿宋简体"/>
          <w:sz w:val="32"/>
          <w:szCs w:val="32"/>
        </w:rPr>
        <w:t>。</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黑体简体" w:hAnsi="方正黑体简体" w:eastAsia="方正黑体简体" w:cs="方正黑体简体"/>
          <w:kern w:val="0"/>
          <w:sz w:val="32"/>
          <w:szCs w:val="32"/>
          <w:lang w:val="en-US" w:eastAsia="zh-CN"/>
        </w:rPr>
      </w:pPr>
      <w:bookmarkStart w:id="18" w:name="_Toc25504_WPSOffice_Level1"/>
      <w:r>
        <w:rPr>
          <w:rFonts w:hint="eastAsia" w:ascii="方正黑体简体" w:hAnsi="方正黑体简体" w:eastAsia="方正黑体简体" w:cs="方正黑体简体"/>
          <w:kern w:val="0"/>
          <w:sz w:val="32"/>
          <w:szCs w:val="32"/>
          <w:lang w:val="en-US" w:eastAsia="zh-CN"/>
        </w:rPr>
        <w:t>资金安排情况</w:t>
      </w:r>
      <w:bookmarkEnd w:id="18"/>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val="en-US" w:eastAsia="zh-CN"/>
        </w:rPr>
        <w:t>（一）</w:t>
      </w:r>
      <w:r>
        <w:rPr>
          <w:rFonts w:hint="eastAsia" w:ascii="宋体" w:hAnsi="宋体" w:eastAsia="方正仿宋简体" w:cs="方正仿宋简体"/>
          <w:kern w:val="0"/>
          <w:sz w:val="32"/>
          <w:szCs w:val="32"/>
          <w:lang w:eastAsia="zh-CN"/>
        </w:rPr>
        <w:t>印刷费（出版管理费、印刷费）</w:t>
      </w:r>
      <w:r>
        <w:rPr>
          <w:rFonts w:hint="eastAsia" w:ascii="宋体" w:hAnsi="宋体" w:eastAsia="方正仿宋简体" w:cs="方正仿宋简体"/>
          <w:kern w:val="0"/>
          <w:sz w:val="32"/>
          <w:szCs w:val="32"/>
          <w:lang w:val="en-US" w:eastAsia="zh-CN"/>
        </w:rPr>
        <w:t>24</w:t>
      </w:r>
      <w:r>
        <w:rPr>
          <w:rFonts w:hint="eastAsia" w:ascii="宋体" w:hAnsi="宋体" w:eastAsia="方正仿宋简体" w:cs="方正仿宋简体"/>
          <w:kern w:val="0"/>
          <w:sz w:val="32"/>
          <w:szCs w:val="32"/>
          <w:lang w:eastAsia="zh-CN"/>
        </w:rPr>
        <w:t>万元；</w:t>
      </w:r>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val="en-US" w:eastAsia="zh-CN"/>
        </w:rPr>
        <w:t>（二）</w:t>
      </w:r>
      <w:r>
        <w:rPr>
          <w:rFonts w:hint="eastAsia" w:ascii="宋体" w:hAnsi="宋体" w:eastAsia="方正仿宋简体" w:cs="方正仿宋简体"/>
          <w:kern w:val="0"/>
          <w:sz w:val="32"/>
          <w:szCs w:val="32"/>
          <w:lang w:eastAsia="zh-CN"/>
        </w:rPr>
        <w:t>差旅费（业务调研指导差旅费）</w:t>
      </w:r>
      <w:r>
        <w:rPr>
          <w:rFonts w:hint="eastAsia" w:ascii="宋体" w:hAnsi="宋体" w:eastAsia="方正仿宋简体" w:cs="方正仿宋简体"/>
          <w:kern w:val="0"/>
          <w:sz w:val="32"/>
          <w:szCs w:val="32"/>
          <w:lang w:val="en-US" w:eastAsia="zh-CN"/>
        </w:rPr>
        <w:t>1.16</w:t>
      </w:r>
      <w:r>
        <w:rPr>
          <w:rFonts w:hint="eastAsia" w:ascii="宋体" w:hAnsi="宋体" w:eastAsia="方正仿宋简体" w:cs="方正仿宋简体"/>
          <w:kern w:val="0"/>
          <w:sz w:val="32"/>
          <w:szCs w:val="32"/>
          <w:lang w:eastAsia="zh-CN"/>
        </w:rPr>
        <w:t>万元；</w:t>
      </w:r>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eastAsia="zh-CN"/>
        </w:rPr>
        <w:t>（</w:t>
      </w:r>
      <w:r>
        <w:rPr>
          <w:rFonts w:hint="eastAsia" w:ascii="宋体" w:hAnsi="宋体" w:eastAsia="方正仿宋简体" w:cs="方正仿宋简体"/>
          <w:kern w:val="0"/>
          <w:sz w:val="32"/>
          <w:szCs w:val="32"/>
          <w:lang w:val="en-US" w:eastAsia="zh-CN"/>
        </w:rPr>
        <w:t>三）</w:t>
      </w:r>
      <w:r>
        <w:rPr>
          <w:rFonts w:hint="eastAsia" w:ascii="宋体" w:hAnsi="宋体" w:eastAsia="方正仿宋简体" w:cs="方正仿宋简体"/>
          <w:kern w:val="0"/>
          <w:sz w:val="32"/>
          <w:szCs w:val="32"/>
          <w:lang w:eastAsia="zh-CN"/>
        </w:rPr>
        <w:t>业务指导督促推进会议费</w:t>
      </w:r>
      <w:r>
        <w:rPr>
          <w:rFonts w:hint="eastAsia" w:ascii="宋体" w:hAnsi="宋体" w:eastAsia="方正仿宋简体" w:cs="方正仿宋简体"/>
          <w:kern w:val="0"/>
          <w:sz w:val="32"/>
          <w:szCs w:val="32"/>
          <w:lang w:val="en-US" w:eastAsia="zh-CN"/>
        </w:rPr>
        <w:t>0</w:t>
      </w:r>
      <w:r>
        <w:rPr>
          <w:rFonts w:hint="eastAsia" w:ascii="宋体" w:hAnsi="宋体" w:eastAsia="方正仿宋简体" w:cs="方正仿宋简体"/>
          <w:kern w:val="0"/>
          <w:sz w:val="32"/>
          <w:szCs w:val="32"/>
          <w:lang w:eastAsia="zh-CN"/>
        </w:rPr>
        <w:t>.</w:t>
      </w:r>
      <w:r>
        <w:rPr>
          <w:rFonts w:hint="eastAsia" w:ascii="宋体" w:hAnsi="宋体" w:eastAsia="方正仿宋简体" w:cs="方正仿宋简体"/>
          <w:kern w:val="0"/>
          <w:sz w:val="32"/>
          <w:szCs w:val="32"/>
          <w:lang w:val="en-US" w:eastAsia="zh-CN"/>
        </w:rPr>
        <w:t>48</w:t>
      </w:r>
      <w:r>
        <w:rPr>
          <w:rFonts w:hint="eastAsia" w:ascii="宋体" w:hAnsi="宋体" w:eastAsia="方正仿宋简体" w:cs="方正仿宋简体"/>
          <w:kern w:val="0"/>
          <w:sz w:val="32"/>
          <w:szCs w:val="32"/>
          <w:lang w:eastAsia="zh-CN"/>
        </w:rPr>
        <w:t>万元。</w:t>
      </w:r>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eastAsia="zh-CN"/>
        </w:rPr>
        <w:t>（四）乡土志编纂业务办公费</w:t>
      </w:r>
      <w:r>
        <w:rPr>
          <w:rFonts w:hint="eastAsia" w:ascii="宋体" w:hAnsi="宋体" w:eastAsia="方正仿宋简体" w:cs="方正仿宋简体"/>
          <w:kern w:val="0"/>
          <w:sz w:val="32"/>
          <w:szCs w:val="32"/>
          <w:lang w:eastAsia="zh-CN"/>
        </w:rPr>
        <w:tab/>
      </w:r>
      <w:r>
        <w:rPr>
          <w:rFonts w:hint="eastAsia" w:ascii="宋体" w:hAnsi="宋体" w:eastAsia="方正仿宋简体" w:cs="方正仿宋简体"/>
          <w:kern w:val="0"/>
          <w:sz w:val="32"/>
          <w:szCs w:val="32"/>
          <w:lang w:eastAsia="zh-CN"/>
        </w:rPr>
        <w:t>3.22万元。</w:t>
      </w:r>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eastAsia="zh-CN"/>
        </w:rPr>
        <w:t>（五）乡土志稿件及图书快递费等</w:t>
      </w:r>
      <w:r>
        <w:rPr>
          <w:rFonts w:hint="eastAsia" w:ascii="宋体" w:hAnsi="宋体" w:eastAsia="方正仿宋简体" w:cs="方正仿宋简体"/>
          <w:kern w:val="0"/>
          <w:sz w:val="32"/>
          <w:szCs w:val="32"/>
          <w:lang w:eastAsia="zh-CN"/>
        </w:rPr>
        <w:tab/>
      </w:r>
      <w:r>
        <w:rPr>
          <w:rFonts w:hint="eastAsia" w:ascii="宋体" w:hAnsi="宋体" w:eastAsia="方正仿宋简体" w:cs="方正仿宋简体"/>
          <w:kern w:val="0"/>
          <w:sz w:val="32"/>
          <w:szCs w:val="32"/>
          <w:lang w:eastAsia="zh-CN"/>
        </w:rPr>
        <w:t>0.64万元。</w:t>
      </w:r>
    </w:p>
    <w:p>
      <w:pPr>
        <w:keepNext w:val="0"/>
        <w:keepLines w:val="0"/>
        <w:pageBreakBefore w:val="0"/>
        <w:widowControl/>
        <w:kinsoku/>
        <w:wordWrap/>
        <w:overflowPunct/>
        <w:autoSpaceDE/>
        <w:bidi w:val="0"/>
        <w:spacing w:line="560" w:lineRule="exact"/>
        <w:ind w:left="0" w:leftChars="0" w:right="0" w:rightChars="0" w:firstLine="640" w:firstLineChars="200"/>
        <w:jc w:val="left"/>
        <w:textAlignment w:val="auto"/>
        <w:outlineLvl w:val="9"/>
        <w:rPr>
          <w:rFonts w:hint="eastAsia" w:ascii="宋体" w:hAnsi="宋体" w:eastAsia="方正仿宋简体" w:cs="方正仿宋简体"/>
          <w:kern w:val="0"/>
          <w:sz w:val="32"/>
          <w:szCs w:val="32"/>
          <w:lang w:eastAsia="zh-CN"/>
        </w:rPr>
      </w:pPr>
      <w:r>
        <w:rPr>
          <w:rFonts w:hint="eastAsia" w:ascii="宋体" w:hAnsi="宋体" w:eastAsia="方正仿宋简体" w:cs="方正仿宋简体"/>
          <w:kern w:val="0"/>
          <w:sz w:val="32"/>
          <w:szCs w:val="32"/>
          <w:lang w:eastAsia="zh-CN"/>
        </w:rPr>
        <w:t>（六）乡土志编纂业务接待</w:t>
      </w:r>
      <w:r>
        <w:rPr>
          <w:rFonts w:hint="eastAsia" w:ascii="宋体" w:hAnsi="宋体" w:eastAsia="方正仿宋简体" w:cs="方正仿宋简体"/>
          <w:kern w:val="0"/>
          <w:sz w:val="32"/>
          <w:szCs w:val="32"/>
          <w:lang w:eastAsia="zh-CN"/>
        </w:rPr>
        <w:tab/>
      </w:r>
      <w:r>
        <w:rPr>
          <w:rFonts w:hint="eastAsia" w:ascii="宋体" w:hAnsi="宋体" w:eastAsia="方正仿宋简体" w:cs="方正仿宋简体"/>
          <w:kern w:val="0"/>
          <w:sz w:val="32"/>
          <w:szCs w:val="32"/>
          <w:lang w:eastAsia="zh-CN"/>
        </w:rPr>
        <w:t>0.5万元。</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黑体简体" w:hAnsi="方正黑体简体" w:eastAsia="方正黑体简体" w:cs="方正黑体简体"/>
          <w:kern w:val="0"/>
          <w:sz w:val="32"/>
          <w:szCs w:val="32"/>
          <w:lang w:val="en-US" w:eastAsia="zh-CN"/>
        </w:rPr>
      </w:pPr>
      <w:bookmarkStart w:id="19" w:name="_Toc143_WPSOffice_Level1"/>
      <w:r>
        <w:rPr>
          <w:rFonts w:hint="eastAsia" w:ascii="方正黑体简体" w:hAnsi="方正黑体简体" w:eastAsia="方正黑体简体" w:cs="方正黑体简体"/>
          <w:kern w:val="0"/>
          <w:sz w:val="32"/>
          <w:szCs w:val="32"/>
          <w:lang w:val="en-US" w:eastAsia="zh-CN"/>
        </w:rPr>
        <w:t>项目实施计划</w:t>
      </w:r>
      <w:bookmarkEnd w:id="19"/>
    </w:p>
    <w:p>
      <w:pPr>
        <w:keepNext w:val="0"/>
        <w:keepLines w:val="0"/>
        <w:pageBreakBefore w:val="0"/>
        <w:kinsoku/>
        <w:wordWrap/>
        <w:overflowPunct/>
        <w:autoSpaceDE/>
        <w:bidi w:val="0"/>
        <w:spacing w:line="560" w:lineRule="exact"/>
        <w:ind w:right="0" w:rightChars="0" w:firstLine="640" w:firstLineChars="200"/>
        <w:textAlignment w:val="auto"/>
        <w:rPr>
          <w:rFonts w:ascii="宋体" w:hAnsi="宋体" w:eastAsia="方正仿宋简体"/>
          <w:sz w:val="32"/>
          <w:szCs w:val="32"/>
        </w:rPr>
      </w:pPr>
      <w:r>
        <w:rPr>
          <w:rFonts w:hint="eastAsia" w:ascii="宋体" w:hAnsi="宋体" w:eastAsia="方正仿宋简体"/>
          <w:sz w:val="32"/>
          <w:szCs w:val="32"/>
          <w:lang w:eastAsia="zh-CN"/>
        </w:rPr>
        <w:t>列入第二批编纂出版任务30部，</w:t>
      </w:r>
      <w:r>
        <w:rPr>
          <w:rFonts w:hint="eastAsia" w:ascii="宋体" w:hAnsi="宋体" w:eastAsia="方正仿宋简体"/>
          <w:sz w:val="32"/>
          <w:szCs w:val="32"/>
        </w:rPr>
        <w:t>按承编单位权属分，各县市承编24部</w:t>
      </w:r>
      <w:r>
        <w:rPr>
          <w:rFonts w:hint="eastAsia" w:ascii="宋体" w:hAnsi="宋体" w:eastAsia="方正仿宋简体"/>
          <w:sz w:val="32"/>
          <w:szCs w:val="32"/>
          <w:lang w:eastAsia="zh-CN"/>
        </w:rPr>
        <w:t>、州级部门承编</w:t>
      </w:r>
      <w:r>
        <w:rPr>
          <w:rFonts w:hint="eastAsia" w:ascii="宋体" w:hAnsi="宋体" w:eastAsia="方正仿宋简体"/>
          <w:sz w:val="32"/>
          <w:szCs w:val="32"/>
          <w:lang w:val="en-US" w:eastAsia="zh-CN"/>
        </w:rPr>
        <w:t>6部。</w:t>
      </w:r>
      <w:r>
        <w:rPr>
          <w:rFonts w:hint="eastAsia" w:ascii="宋体" w:hAnsi="宋体" w:eastAsia="方正仿宋简体"/>
          <w:sz w:val="32"/>
          <w:szCs w:val="32"/>
          <w:lang w:eastAsia="zh-CN"/>
        </w:rPr>
        <w:t>此项目主要用于</w:t>
      </w:r>
      <w:r>
        <w:rPr>
          <w:rFonts w:hint="eastAsia" w:ascii="宋体" w:hAnsi="宋体" w:eastAsia="方正仿宋简体"/>
          <w:sz w:val="32"/>
          <w:szCs w:val="32"/>
        </w:rPr>
        <w:t>州级部门承编6部</w:t>
      </w:r>
      <w:r>
        <w:rPr>
          <w:rFonts w:hint="eastAsia" w:ascii="宋体" w:hAnsi="宋体" w:eastAsia="方正仿宋简体"/>
          <w:sz w:val="32"/>
          <w:szCs w:val="32"/>
          <w:lang w:eastAsia="zh-CN"/>
        </w:rPr>
        <w:t>的编纂出版工作及全州</w:t>
      </w:r>
      <w:r>
        <w:rPr>
          <w:rFonts w:hint="eastAsia" w:ascii="宋体" w:hAnsi="宋体" w:eastAsia="方正仿宋简体"/>
          <w:sz w:val="32"/>
          <w:szCs w:val="32"/>
          <w:lang w:val="en-US" w:eastAsia="zh-CN"/>
        </w:rPr>
        <w:t>30部的业务指导经费</w:t>
      </w:r>
      <w:r>
        <w:rPr>
          <w:rFonts w:hint="eastAsia" w:ascii="宋体" w:hAnsi="宋体" w:eastAsia="方正仿宋简体"/>
          <w:sz w:val="32"/>
          <w:szCs w:val="32"/>
        </w:rPr>
        <w:t>。</w:t>
      </w:r>
    </w:p>
    <w:p>
      <w:pPr>
        <w:keepNext w:val="0"/>
        <w:keepLines w:val="0"/>
        <w:pageBreakBefore w:val="0"/>
        <w:widowControl/>
        <w:numPr>
          <w:ilvl w:val="0"/>
          <w:numId w:val="2"/>
        </w:numPr>
        <w:kinsoku/>
        <w:wordWrap/>
        <w:overflowPunct/>
        <w:topLinePunct w:val="0"/>
        <w:autoSpaceDE/>
        <w:autoSpaceDN/>
        <w:bidi w:val="0"/>
        <w:adjustRightInd/>
        <w:snapToGrid/>
        <w:spacing w:line="560" w:lineRule="exact"/>
        <w:ind w:left="0" w:leftChars="0" w:right="0" w:rightChars="0" w:firstLine="640" w:firstLineChars="200"/>
        <w:jc w:val="left"/>
        <w:textAlignment w:val="auto"/>
        <w:outlineLvl w:val="9"/>
        <w:rPr>
          <w:rFonts w:hint="eastAsia" w:ascii="方正黑体简体" w:hAnsi="方正黑体简体" w:eastAsia="方正黑体简体" w:cs="方正黑体简体"/>
          <w:kern w:val="0"/>
          <w:sz w:val="32"/>
          <w:szCs w:val="32"/>
          <w:lang w:val="en-US" w:eastAsia="zh-CN"/>
        </w:rPr>
      </w:pPr>
      <w:bookmarkStart w:id="20" w:name="_Toc4462_WPSOffice_Level1"/>
      <w:r>
        <w:rPr>
          <w:rFonts w:hint="eastAsia" w:ascii="方正黑体简体" w:hAnsi="方正黑体简体" w:eastAsia="方正黑体简体" w:cs="方正黑体简体"/>
          <w:kern w:val="0"/>
          <w:sz w:val="32"/>
          <w:szCs w:val="32"/>
          <w:lang w:val="en-US" w:eastAsia="zh-CN"/>
        </w:rPr>
        <w:t>项目实施成效</w:t>
      </w:r>
      <w:bookmarkEnd w:id="20"/>
    </w:p>
    <w:p>
      <w:pPr>
        <w:pStyle w:val="9"/>
        <w:keepNext w:val="0"/>
        <w:keepLines w:val="0"/>
        <w:pageBreakBefore w:val="0"/>
        <w:kinsoku/>
        <w:wordWrap/>
        <w:overflowPunct/>
        <w:autoSpaceDE/>
        <w:bidi w:val="0"/>
        <w:spacing w:line="560" w:lineRule="exact"/>
        <w:ind w:right="0" w:rightChars="0"/>
        <w:textAlignment w:val="auto"/>
        <w:rPr>
          <w:rFonts w:hint="eastAsia" w:ascii="宋体" w:hAnsi="宋体" w:eastAsia="方正仿宋简体" w:cs="方正仿宋简体"/>
          <w:kern w:val="0"/>
          <w:sz w:val="32"/>
          <w:szCs w:val="32"/>
          <w:lang w:val="en-US" w:eastAsia="zh-CN"/>
        </w:rPr>
      </w:pPr>
      <w:r>
        <w:rPr>
          <w:rFonts w:hint="eastAsia" w:ascii="宋体" w:hAnsi="宋体" w:eastAsia="方正仿宋简体" w:cs="方正仿宋简体"/>
          <w:sz w:val="32"/>
        </w:rPr>
        <w:t>《丛书》编纂出版充分发挥地方志书存史、资政、育人和门类齐全、体裁丰富的独特优势，以名镇、名村、名山（水）、民族特色文化和名特资源物产五大类为代表，力求编纂出版一批贴近人民群众生活，具有彝州特色、方志内涵、人民群众喜闻乐见的乡土志，对于保留乡土文化记忆，保护开发地方特色资源，扩大楚雄州的美誉度和影响力，激发广大干部群众爱国爱乡热情，增强文化自信，助力全州民族文化、特色旅游和乡村振兴，具有十分重要的意义。</w:t>
      </w:r>
    </w:p>
    <w:p>
      <w:pPr>
        <w:pStyle w:val="2"/>
        <w:rPr>
          <w:rFonts w:hint="eastAsia" w:ascii="宋体" w:hAnsi="宋体" w:eastAsia="方正仿宋简体" w:cs="方正仿宋简体"/>
          <w:sz w:val="32"/>
          <w:szCs w:val="32"/>
        </w:rPr>
      </w:pPr>
    </w:p>
    <w:p>
      <w:pPr>
        <w:pStyle w:val="3"/>
        <w:rPr>
          <w:rFonts w:hint="eastAsia" w:ascii="宋体" w:hAnsi="宋体" w:eastAsia="方正仿宋简体" w:cs="方正仿宋简体"/>
          <w:sz w:val="32"/>
          <w:szCs w:val="32"/>
        </w:rPr>
      </w:pPr>
    </w:p>
    <w:p>
      <w:pPr>
        <w:ind w:firstLine="4800" w:firstLineChars="1500"/>
        <w:rPr>
          <w:rFonts w:hint="eastAsia" w:ascii="宋体" w:hAnsi="宋体" w:eastAsia="方正仿宋简体" w:cs="方正仿宋简体"/>
          <w:sz w:val="32"/>
          <w:szCs w:val="32"/>
          <w:lang w:eastAsia="zh-CN"/>
        </w:rPr>
      </w:pPr>
      <w:r>
        <w:rPr>
          <w:rFonts w:hint="eastAsia" w:ascii="宋体" w:hAnsi="宋体" w:eastAsia="方正仿宋简体" w:cs="方正仿宋简体"/>
          <w:sz w:val="32"/>
          <w:szCs w:val="32"/>
          <w:lang w:eastAsia="zh-CN"/>
        </w:rPr>
        <w:t>楚雄州地方志办公室</w:t>
      </w:r>
    </w:p>
    <w:p>
      <w:pPr>
        <w:pStyle w:val="2"/>
        <w:ind w:firstLine="5120" w:firstLineChars="1600"/>
        <w:rPr>
          <w:rFonts w:hint="default"/>
          <w:lang w:val="en-US" w:eastAsia="zh-CN"/>
        </w:rPr>
      </w:pPr>
      <w:r>
        <w:rPr>
          <w:rFonts w:hint="eastAsia" w:ascii="宋体" w:hAnsi="宋体" w:eastAsia="方正仿宋简体" w:cs="方正仿宋简体"/>
          <w:sz w:val="32"/>
          <w:szCs w:val="32"/>
          <w:lang w:val="en-US" w:eastAsia="zh-CN"/>
        </w:rPr>
        <w:t>2022年3月11日</w:t>
      </w:r>
    </w:p>
    <w:p>
      <w:bookmarkStart w:id="21" w:name="_GoBack"/>
      <w:bookmarkEnd w:id="21"/>
    </w:p>
    <w:sectPr>
      <w:pgSz w:w="11906" w:h="16838"/>
      <w:pgMar w:top="2098" w:right="1474" w:bottom="1871"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swiss"/>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方正小标宋简体">
    <w:panose1 w:val="03000509000000000000"/>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488692"/>
    <w:multiLevelType w:val="singleLevel"/>
    <w:tmpl w:val="60488692"/>
    <w:lvl w:ilvl="0" w:tentative="0">
      <w:start w:val="1"/>
      <w:numFmt w:val="chineseCounting"/>
      <w:suff w:val="nothing"/>
      <w:lvlText w:val="%1、"/>
      <w:lvlJc w:val="left"/>
    </w:lvl>
  </w:abstractNum>
  <w:abstractNum w:abstractNumId="1">
    <w:nsid w:val="604887CC"/>
    <w:multiLevelType w:val="singleLevel"/>
    <w:tmpl w:val="604887CC"/>
    <w:lvl w:ilvl="0" w:tentative="0">
      <w:start w:val="1"/>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74394"/>
    <w:rsid w:val="1DB74394"/>
    <w:rsid w:val="54FB5C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4">
    <w:name w:val="heading 3"/>
    <w:basedOn w:val="1"/>
    <w:next w:val="1"/>
    <w:link w:val="8"/>
    <w:unhideWhenUsed/>
    <w:qFormat/>
    <w:uiPriority w:val="0"/>
    <w:pPr>
      <w:keepNext/>
      <w:keepLines/>
      <w:snapToGrid w:val="0"/>
      <w:spacing w:before="100" w:beforeLines="100" w:line="240" w:lineRule="auto"/>
      <w:outlineLvl w:val="2"/>
    </w:pPr>
    <w:rPr>
      <w:rFonts w:hint="eastAsia" w:ascii="Times New Roman" w:hAnsi="Times New Roman" w:eastAsia="宋体" w:cs="Times New Roman"/>
      <w:b/>
      <w:bCs/>
      <w:sz w:val="32"/>
      <w:szCs w:val="32"/>
    </w:rPr>
  </w:style>
  <w:style w:type="character" w:default="1" w:styleId="6">
    <w:name w:val="Default Paragraph Font"/>
    <w:link w:val="7"/>
    <w:qFormat/>
    <w:uiPriority w:val="0"/>
    <w:rPr>
      <w:rFonts w:eastAsia="Times New Roman"/>
      <w:kern w:val="2"/>
      <w:sz w:val="24"/>
      <w:szCs w:val="24"/>
      <w:lang w:val="en-US" w:eastAsia="zh-CN" w:bidi="ar-SA"/>
    </w:rPr>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Body Text"/>
    <w:basedOn w:val="1"/>
    <w:next w:val="3"/>
    <w:uiPriority w:val="0"/>
    <w:pPr>
      <w:spacing w:after="120"/>
    </w:pPr>
    <w:rPr>
      <w:rFonts w:ascii="宋体" w:hAnsi="宋体" w:eastAsia="Times New Roman" w:cs="宋体"/>
      <w:szCs w:val="24"/>
    </w:rPr>
  </w:style>
  <w:style w:type="paragraph" w:styleId="3">
    <w:name w:val="toc 5"/>
    <w:basedOn w:val="1"/>
    <w:next w:val="1"/>
    <w:uiPriority w:val="0"/>
    <w:pPr>
      <w:ind w:left="1680" w:leftChars="800"/>
    </w:pPr>
  </w:style>
  <w:style w:type="paragraph" w:customStyle="1" w:styleId="7">
    <w:name w:val="Char"/>
    <w:basedOn w:val="1"/>
    <w:link w:val="6"/>
    <w:qFormat/>
    <w:uiPriority w:val="0"/>
    <w:rPr>
      <w:rFonts w:ascii="仿宋_GB2312" w:eastAsia="仿宋_GB2312"/>
      <w:b/>
      <w:sz w:val="32"/>
      <w:szCs w:val="32"/>
    </w:rPr>
  </w:style>
  <w:style w:type="character" w:customStyle="1" w:styleId="8">
    <w:name w:val="标题 3 Char"/>
    <w:basedOn w:val="6"/>
    <w:link w:val="4"/>
    <w:qFormat/>
    <w:uiPriority w:val="9"/>
    <w:rPr>
      <w:rFonts w:hint="eastAsia" w:ascii="Times New Roman" w:hAnsi="Times New Roman" w:eastAsia="宋体" w:cs="Times New Roman"/>
      <w:b/>
      <w:bCs/>
      <w:color w:val="000000"/>
      <w:sz w:val="32"/>
      <w:szCs w:val="32"/>
    </w:rPr>
  </w:style>
  <w:style w:type="paragraph" w:customStyle="1" w:styleId="9">
    <w:name w:val="Normal Indent1"/>
    <w:basedOn w:val="1"/>
    <w:qFormat/>
    <w:uiPriority w:val="0"/>
    <w:pPr>
      <w:ind w:firstLine="420" w:firstLineChars="200"/>
    </w:pPr>
    <w:rPr>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楚雄州直属党政机关单位</Company>
  <Pages>1</Pages>
  <Words>0</Words>
  <Characters>0</Characters>
  <Lines>0</Lines>
  <Paragraphs>0</Paragraphs>
  <TotalTime>0</TotalTime>
  <ScaleCrop>false</ScaleCrop>
  <LinksUpToDate>false</LinksUpToDate>
  <CharactersWithSpaces>0</CharactersWithSpaces>
  <Application>WPS Office_11.8.6.8722_F1E327BC-269C-435d-A152-05C5408002CA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2022-03-11T09:53:00Z</dcterms:created>
  <dc:creator>张玉</dc:creator>
  <cp:lastModifiedBy>张玉</cp:lastModifiedBy>
  <dcterms:modified xsi:type="dcterms:W3CDTF">2022-03-11T09:54:01Z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2052-11.8.6.8722</vt:lpwstr>
  </property>
</Properties>
</file>