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5F" w:rsidRDefault="003D3AD0" w:rsidP="00B13B5F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楚雄彝族自治州</w:t>
      </w:r>
      <w:r w:rsidR="007A05A4">
        <w:rPr>
          <w:rFonts w:ascii="方正小标宋简体" w:eastAsia="方正小标宋简体" w:hint="eastAsia"/>
          <w:sz w:val="44"/>
          <w:szCs w:val="44"/>
        </w:rPr>
        <w:t>图书馆</w:t>
      </w:r>
      <w:r>
        <w:rPr>
          <w:rFonts w:ascii="方正小标宋简体" w:eastAsia="方正小标宋简体" w:hint="eastAsia"/>
          <w:sz w:val="44"/>
          <w:szCs w:val="44"/>
        </w:rPr>
        <w:t>2023</w:t>
      </w:r>
      <w:r w:rsidR="00B13B5F">
        <w:rPr>
          <w:rFonts w:ascii="方正小标宋简体" w:eastAsia="方正小标宋简体" w:hint="eastAsia"/>
          <w:sz w:val="44"/>
          <w:szCs w:val="44"/>
        </w:rPr>
        <w:t>年</w:t>
      </w:r>
      <w:r w:rsidR="00B13B5F">
        <w:rPr>
          <w:rFonts w:ascii="方正小标宋简体" w:eastAsia="方正小标宋简体" w:hAnsi="华文中宋" w:hint="eastAsia"/>
          <w:spacing w:val="14"/>
          <w:sz w:val="44"/>
          <w:szCs w:val="44"/>
        </w:rPr>
        <w:t>预算重点领域财政项目文本公开</w:t>
      </w:r>
    </w:p>
    <w:p w:rsidR="00B13B5F" w:rsidRDefault="00B13B5F" w:rsidP="00B13B5F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 xml:space="preserve"> 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项目名称</w:t>
      </w:r>
    </w:p>
    <w:p w:rsidR="00B13B5F" w:rsidRDefault="003D3AD0" w:rsidP="00B13B5F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立项依据</w:t>
      </w:r>
    </w:p>
    <w:p w:rsidR="00B13B5F" w:rsidRDefault="003D3AD0" w:rsidP="00B13B5F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项目实施单位</w:t>
      </w:r>
    </w:p>
    <w:p w:rsidR="00B13B5F" w:rsidRDefault="003D3AD0" w:rsidP="00B13B5F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项目基本概况</w:t>
      </w:r>
    </w:p>
    <w:p w:rsidR="00B13B5F" w:rsidRDefault="003D3AD0" w:rsidP="00B13B5F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项目实施内容</w:t>
      </w:r>
    </w:p>
    <w:p w:rsidR="00B13B5F" w:rsidRDefault="003D3AD0" w:rsidP="00B13B5F">
      <w:pPr>
        <w:widowControl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资金安排情况</w:t>
      </w:r>
    </w:p>
    <w:p w:rsidR="00B13B5F" w:rsidRDefault="003D3AD0" w:rsidP="00B13B5F">
      <w:pPr>
        <w:widowControl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项目实施计划</w:t>
      </w:r>
    </w:p>
    <w:p w:rsidR="00B13B5F" w:rsidRDefault="003D3AD0" w:rsidP="00B13B5F">
      <w:pPr>
        <w:widowControl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B13B5F" w:rsidRDefault="00B13B5F" w:rsidP="00B13B5F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项目实施成效</w:t>
      </w:r>
    </w:p>
    <w:p w:rsidR="00B13B5F" w:rsidRDefault="003D3AD0" w:rsidP="00B13B5F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  <w:r w:rsidR="007A05A4">
        <w:rPr>
          <w:rFonts w:eastAsia="仿宋_GB2312" w:hint="eastAsia"/>
          <w:kern w:val="0"/>
          <w:sz w:val="32"/>
          <w:szCs w:val="32"/>
        </w:rPr>
        <w:t>。</w:t>
      </w:r>
    </w:p>
    <w:p w:rsidR="008A36AF" w:rsidRDefault="008A36AF"/>
    <w:sectPr w:rsidR="008A36AF" w:rsidSect="008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5D6A"/>
    <w:multiLevelType w:val="multilevel"/>
    <w:tmpl w:val="B76063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B5F"/>
    <w:rsid w:val="003D3AD0"/>
    <w:rsid w:val="007A05A4"/>
    <w:rsid w:val="008A36AF"/>
    <w:rsid w:val="0098290C"/>
    <w:rsid w:val="00B1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2023-03-14T01:32:00Z</dcterms:created>
  <dcterms:modified xsi:type="dcterms:W3CDTF">2023-03-15T08:07:00Z</dcterms:modified>
</cp:coreProperties>
</file>