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/>
          <w:color w:val="FF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4.1</w:t>
      </w:r>
    </w:p>
    <w:p>
      <w:pPr>
        <w:spacing w:line="560" w:lineRule="exact"/>
        <w:ind w:firstLine="646" w:firstLineChars="202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楚雄</w:t>
      </w:r>
      <w:r>
        <w:rPr>
          <w:rFonts w:hint="eastAsia" w:ascii="方正小标宋简体" w:hAnsi="Times New Roman" w:eastAsia="方正小标宋简体"/>
          <w:sz w:val="36"/>
          <w:szCs w:val="36"/>
        </w:rPr>
        <w:t>州本级社会保险基金定期存款管理银行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收款账户信息报备表</w:t>
      </w:r>
    </w:p>
    <w:p>
      <w:pPr>
        <w:spacing w:line="560" w:lineRule="exact"/>
        <w:ind w:firstLine="646" w:firstLineChars="202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tbl>
      <w:tblPr>
        <w:tblStyle w:val="2"/>
        <w:tblW w:w="90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416"/>
        <w:gridCol w:w="1829"/>
        <w:gridCol w:w="2303"/>
        <w:gridCol w:w="2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存款银行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开户行行号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户名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存款账号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jc w:val="both"/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  <w:lang w:eastAsia="zh-CN"/>
              </w:rPr>
              <w:t>险种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646" w:firstLineChars="202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6" w:firstLineChars="202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公章：           复核：             制表：</w:t>
      </w: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4.2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承诺函</w:t>
      </w:r>
    </w:p>
    <w:p>
      <w:pPr>
        <w:spacing w:line="560" w:lineRule="exact"/>
        <w:ind w:firstLine="646" w:firstLineChars="202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楚雄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州财政局：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我行郑重承诺： 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一、能确保社保基金存款安全，并促使社保基金管理存款收益最大化；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二、我行将按照提交的《楚雄州本级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年社保基金定期存放参与竞争性选择银行年利率报价表》中明确的存款利率，做好社保基金保值增值工作，具体为：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一年期存款        万元，年利率     %。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年期存款        万元，年利率     %。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年期存款        万元，年利率     %。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年期存款        万元，年利率     %。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我行将按照提交的《楚雄州本级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年社保基金定期存放参与竞争性选择银行年利率报价表》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中所申报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存款金额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按比例（国债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105%，地方债115%）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，足额提供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国债或地方政府债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办理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质押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手续。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承诺人：                        (盖单位公章）</w:t>
      </w:r>
    </w:p>
    <w:p>
      <w:pPr>
        <w:spacing w:line="560" w:lineRule="exact"/>
        <w:ind w:firstLine="646" w:firstLineChars="202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法定代表人（负责人）：           （签字或盖章）</w:t>
      </w:r>
    </w:p>
    <w:p>
      <w:pPr>
        <w:spacing w:line="560" w:lineRule="exact"/>
        <w:ind w:firstLine="646" w:firstLineChars="202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27AB3"/>
    <w:rsid w:val="005B37FA"/>
    <w:rsid w:val="01BE455A"/>
    <w:rsid w:val="03FA36CD"/>
    <w:rsid w:val="04351792"/>
    <w:rsid w:val="0500056C"/>
    <w:rsid w:val="05E07A24"/>
    <w:rsid w:val="20937199"/>
    <w:rsid w:val="2B711838"/>
    <w:rsid w:val="2FF13741"/>
    <w:rsid w:val="3CC27AB3"/>
    <w:rsid w:val="42A760A2"/>
    <w:rsid w:val="431F0E72"/>
    <w:rsid w:val="49870289"/>
    <w:rsid w:val="4A756BD8"/>
    <w:rsid w:val="4B0154B3"/>
    <w:rsid w:val="4BB27AA9"/>
    <w:rsid w:val="4C083B74"/>
    <w:rsid w:val="5258540F"/>
    <w:rsid w:val="53D17197"/>
    <w:rsid w:val="569C2A30"/>
    <w:rsid w:val="5A8636F0"/>
    <w:rsid w:val="5A8D40D2"/>
    <w:rsid w:val="5E5E5E14"/>
    <w:rsid w:val="5EC13A50"/>
    <w:rsid w:val="5F8B30F5"/>
    <w:rsid w:val="5FC92FDD"/>
    <w:rsid w:val="61776881"/>
    <w:rsid w:val="65267D67"/>
    <w:rsid w:val="66D41D5B"/>
    <w:rsid w:val="7F7EBDA5"/>
    <w:rsid w:val="7FBF418E"/>
    <w:rsid w:val="AF4B8087"/>
    <w:rsid w:val="BBFF910E"/>
    <w:rsid w:val="D6FF9C55"/>
    <w:rsid w:val="ED373CB8"/>
    <w:rsid w:val="F5DB461C"/>
    <w:rsid w:val="FAF4CFDD"/>
    <w:rsid w:val="FBBC8A37"/>
    <w:rsid w:val="FFFA7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2021-05-13T18:53:00Z</dcterms:created>
  <dc:creator>左旋</dc:creator>
  <cp:lastModifiedBy>马敏</cp:lastModifiedBy>
  <cp:lastPrinted>2023-03-10T09:54:00Z</cp:lastPrinted>
  <dcterms:modified xsi:type="dcterms:W3CDTF">2023-09-27T09:30:00Z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4733756266A74CE0970661DFD9BDE29B</vt:lpwstr>
  </property>
</Properties>
</file>